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C57" w:rsidRDefault="00A72B48">
      <w:pPr>
        <w:ind w:right="-1"/>
        <w:jc w:val="center"/>
        <w:rPr>
          <w:rFonts w:eastAsia="Times New Roman"/>
          <w:b/>
          <w:szCs w:val="24"/>
        </w:rPr>
      </w:pPr>
      <w:r>
        <w:rPr>
          <w:rFonts w:eastAsia="Times New Roman"/>
          <w:b/>
          <w:szCs w:val="24"/>
        </w:rPr>
        <w:t>Әл-Фараби атындағы Қазақ ұлттық университеті</w:t>
      </w:r>
    </w:p>
    <w:p w:rsidR="001B7C57" w:rsidRDefault="00A72B48">
      <w:pPr>
        <w:ind w:right="-1"/>
        <w:jc w:val="center"/>
        <w:rPr>
          <w:rFonts w:eastAsia="Times New Roman"/>
          <w:b/>
          <w:szCs w:val="24"/>
        </w:rPr>
      </w:pPr>
      <w:r>
        <w:rPr>
          <w:rFonts w:eastAsia="Times New Roman"/>
          <w:b/>
          <w:szCs w:val="24"/>
        </w:rPr>
        <w:t>Заң факультеті</w:t>
      </w:r>
    </w:p>
    <w:p w:rsidR="001B7C57" w:rsidRDefault="00A72B48">
      <w:pPr>
        <w:ind w:right="-1"/>
        <w:jc w:val="center"/>
        <w:rPr>
          <w:rFonts w:eastAsia="Times New Roman"/>
          <w:b/>
          <w:szCs w:val="24"/>
        </w:rPr>
      </w:pPr>
      <w:r>
        <w:rPr>
          <w:rFonts w:eastAsia="Times New Roman"/>
          <w:b/>
          <w:szCs w:val="24"/>
        </w:rPr>
        <w:t>Қаржы, кеден және экологиялық құқық кафедрасы</w:t>
      </w:r>
    </w:p>
    <w:p w:rsidR="001B7C57" w:rsidRDefault="00A72B48">
      <w:pPr>
        <w:ind w:right="-1"/>
        <w:jc w:val="center"/>
        <w:rPr>
          <w:rFonts w:eastAsia="Times New Roman"/>
          <w:b/>
          <w:szCs w:val="24"/>
        </w:rPr>
      </w:pPr>
      <w:r>
        <w:rPr>
          <w:b/>
          <w:szCs w:val="24"/>
        </w:rPr>
        <w:t xml:space="preserve">6В04205 – «Құқықтану» білім беру бағдарламасы </w:t>
      </w:r>
    </w:p>
    <w:p w:rsidR="001B7C57" w:rsidRDefault="00A72B48">
      <w:pPr>
        <w:jc w:val="center"/>
        <w:rPr>
          <w:rFonts w:eastAsia="Times New Roman"/>
          <w:b/>
          <w:szCs w:val="24"/>
        </w:rPr>
      </w:pPr>
      <w:r>
        <w:rPr>
          <w:rFonts w:eastAsia="Times New Roman"/>
          <w:b/>
          <w:szCs w:val="24"/>
        </w:rPr>
        <w:t>СИЛЛАБУС</w:t>
      </w:r>
    </w:p>
    <w:p w:rsidR="001B7C57" w:rsidRDefault="00A72B48">
      <w:pPr>
        <w:jc w:val="center"/>
        <w:rPr>
          <w:b/>
          <w:szCs w:val="24"/>
        </w:rPr>
      </w:pPr>
      <w:r>
        <w:rPr>
          <w:b/>
          <w:szCs w:val="24"/>
        </w:rPr>
        <w:t>2022-2023 оқу жылының күзгі семестрі</w:t>
      </w:r>
    </w:p>
    <w:tbl>
      <w:tblPr>
        <w:tblW w:w="10515" w:type="dxa"/>
        <w:tblInd w:w="-601" w:type="dxa"/>
        <w:tblLook w:val="04A0" w:firstRow="1" w:lastRow="0" w:firstColumn="1" w:lastColumn="0" w:noHBand="0" w:noVBand="1"/>
      </w:tblPr>
      <w:tblGrid>
        <w:gridCol w:w="1711"/>
        <w:gridCol w:w="1553"/>
        <w:gridCol w:w="1435"/>
        <w:gridCol w:w="1153"/>
        <w:gridCol w:w="467"/>
        <w:gridCol w:w="976"/>
        <w:gridCol w:w="794"/>
        <w:gridCol w:w="399"/>
        <w:gridCol w:w="1008"/>
        <w:gridCol w:w="1980"/>
      </w:tblGrid>
      <w:tr w:rsidR="001B7C57">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b/>
                <w:szCs w:val="24"/>
              </w:rPr>
            </w:pPr>
            <w:r>
              <w:rPr>
                <w:b/>
                <w:szCs w:val="24"/>
              </w:rPr>
              <w:t>Пәннің коды</w:t>
            </w:r>
          </w:p>
          <w:p w:rsidR="001B7C57" w:rsidRDefault="001B7C57">
            <w:pPr>
              <w:spacing w:line="257" w:lineRule="auto"/>
              <w:rPr>
                <w:szCs w:val="24"/>
                <w:lang w:val="en-US"/>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b/>
                <w:szCs w:val="24"/>
              </w:rPr>
            </w:pPr>
            <w:r>
              <w:rPr>
                <w:b/>
                <w:szCs w:val="24"/>
              </w:rPr>
              <w:t>Пәннің атауы</w:t>
            </w:r>
          </w:p>
          <w:p w:rsidR="001B7C57" w:rsidRDefault="001B7C57">
            <w:pPr>
              <w:spacing w:line="257" w:lineRule="auto"/>
              <w:rPr>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b/>
                <w:szCs w:val="24"/>
              </w:rPr>
              <w:t xml:space="preserve">Студенттің өзіндік жұмысы </w:t>
            </w:r>
            <w:r>
              <w:rPr>
                <w:b/>
                <w:szCs w:val="24"/>
              </w:rPr>
              <w:t>(СӨЖ)</w:t>
            </w:r>
          </w:p>
        </w:tc>
        <w:tc>
          <w:tcPr>
            <w:tcW w:w="3543" w:type="dxa"/>
            <w:gridSpan w:val="5"/>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b/>
                <w:szCs w:val="24"/>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b/>
                <w:szCs w:val="24"/>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b/>
                <w:szCs w:val="24"/>
              </w:rPr>
              <w:t xml:space="preserve">Студенттің оқытушы басшылығымен өзіндік жұмысы (СОӨЖ)  </w:t>
            </w:r>
          </w:p>
        </w:tc>
      </w:tr>
      <w:tr w:rsidR="001B7C57">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tcPr>
          <w:p w:rsidR="001B7C57" w:rsidRDefault="001B7C57"/>
        </w:tc>
        <w:tc>
          <w:tcPr>
            <w:tcW w:w="1843" w:type="dxa"/>
            <w:vMerge/>
            <w:tcBorders>
              <w:top w:val="single" w:sz="4" w:space="0" w:color="000000"/>
              <w:left w:val="single" w:sz="4" w:space="0" w:color="000000"/>
              <w:bottom w:val="single" w:sz="4" w:space="0" w:color="000000"/>
              <w:right w:val="single" w:sz="4" w:space="0" w:color="000000"/>
            </w:tcBorders>
            <w:vAlign w:val="center"/>
          </w:tcPr>
          <w:p w:rsidR="001B7C57" w:rsidRDefault="001B7C57"/>
        </w:tc>
        <w:tc>
          <w:tcPr>
            <w:tcW w:w="992" w:type="dxa"/>
            <w:vMerge/>
            <w:tcBorders>
              <w:top w:val="single" w:sz="4" w:space="0" w:color="000000"/>
              <w:left w:val="single" w:sz="4" w:space="0" w:color="000000"/>
              <w:bottom w:val="single" w:sz="4" w:space="0" w:color="000000"/>
              <w:right w:val="single" w:sz="4" w:space="0" w:color="000000"/>
            </w:tcBorders>
            <w:vAlign w:val="center"/>
          </w:tcPr>
          <w:p w:rsidR="001B7C57" w:rsidRDefault="001B7C57"/>
        </w:tc>
        <w:tc>
          <w:tcPr>
            <w:tcW w:w="709"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b/>
                <w:szCs w:val="24"/>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b/>
                <w:szCs w:val="24"/>
              </w:rPr>
              <w:t>Практ. сабақтар (ПС)</w:t>
            </w:r>
          </w:p>
        </w:tc>
        <w:tc>
          <w:tcPr>
            <w:tcW w:w="851" w:type="dxa"/>
            <w:gridSpan w:val="2"/>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b/>
                <w:szCs w:val="24"/>
              </w:rPr>
              <w:t>Зерт. сабақтар (ЗС)</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1B7C57" w:rsidRDefault="001B7C57"/>
        </w:tc>
        <w:tc>
          <w:tcPr>
            <w:tcW w:w="1273" w:type="dxa"/>
            <w:vMerge/>
            <w:tcBorders>
              <w:top w:val="single" w:sz="4" w:space="0" w:color="000000"/>
              <w:left w:val="single" w:sz="4" w:space="0" w:color="000000"/>
              <w:bottom w:val="single" w:sz="4" w:space="0" w:color="000000"/>
              <w:right w:val="single" w:sz="4" w:space="0" w:color="000000"/>
            </w:tcBorders>
            <w:vAlign w:val="center"/>
          </w:tcPr>
          <w:p w:rsidR="001B7C57" w:rsidRDefault="001B7C57"/>
        </w:tc>
      </w:tr>
      <w:tr w:rsidR="001B7C57">
        <w:tc>
          <w:tcPr>
            <w:tcW w:w="2013"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szCs w:val="24"/>
                <w:lang w:val="en-US"/>
              </w:rPr>
              <w:t>ZP4216</w:t>
            </w:r>
          </w:p>
        </w:tc>
        <w:tc>
          <w:tcPr>
            <w:tcW w:w="1843"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rFonts w:eastAsia="Times New Roman"/>
                <w:szCs w:val="24"/>
              </w:rPr>
              <w:t>Жер құқығы</w:t>
            </w:r>
          </w:p>
        </w:tc>
        <w:tc>
          <w:tcPr>
            <w:tcW w:w="992"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lang w:val="en-US"/>
              </w:rPr>
            </w:pPr>
            <w:r>
              <w:rPr>
                <w:szCs w:val="24"/>
                <w:lang w:val="en-US"/>
              </w:rPr>
              <w:t>98</w:t>
            </w:r>
          </w:p>
        </w:tc>
        <w:tc>
          <w:tcPr>
            <w:tcW w:w="709"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szCs w:val="24"/>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szCs w:val="24"/>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szCs w:val="24"/>
              </w:rPr>
              <w:t>-</w:t>
            </w:r>
          </w:p>
        </w:tc>
        <w:tc>
          <w:tcPr>
            <w:tcW w:w="851"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szCs w:val="24"/>
              </w:rPr>
              <w:t>5</w:t>
            </w:r>
          </w:p>
        </w:tc>
        <w:tc>
          <w:tcPr>
            <w:tcW w:w="1273"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szCs w:val="24"/>
              </w:rPr>
              <w:t>6</w:t>
            </w:r>
          </w:p>
        </w:tc>
      </w:tr>
      <w:tr w:rsidR="001B7C57">
        <w:tc>
          <w:tcPr>
            <w:tcW w:w="10515" w:type="dxa"/>
            <w:gridSpan w:val="10"/>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b/>
                <w:szCs w:val="24"/>
              </w:rPr>
              <w:t>Курс туралы академиялық ақпарат</w:t>
            </w:r>
          </w:p>
        </w:tc>
      </w:tr>
      <w:tr w:rsidR="001B7C57">
        <w:tc>
          <w:tcPr>
            <w:tcW w:w="2013"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b/>
                <w:szCs w:val="24"/>
              </w:rPr>
              <w:t>Оқытудың түрі</w:t>
            </w:r>
          </w:p>
        </w:tc>
        <w:tc>
          <w:tcPr>
            <w:tcW w:w="1843"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b/>
                <w:szCs w:val="24"/>
              </w:rPr>
              <w:t>Курстың типі/сипаты</w:t>
            </w:r>
          </w:p>
        </w:tc>
        <w:tc>
          <w:tcPr>
            <w:tcW w:w="2269" w:type="dxa"/>
            <w:gridSpan w:val="3"/>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b/>
                <w:szCs w:val="24"/>
              </w:rPr>
              <w:t xml:space="preserve">Дәріс </w:t>
            </w:r>
            <w:r>
              <w:rPr>
                <w:b/>
                <w:szCs w:val="24"/>
              </w:rPr>
              <w:t>түрлері</w:t>
            </w:r>
          </w:p>
        </w:tc>
        <w:tc>
          <w:tcPr>
            <w:tcW w:w="1983" w:type="dxa"/>
            <w:gridSpan w:val="2"/>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b/>
                <w:szCs w:val="24"/>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b/>
                <w:szCs w:val="24"/>
              </w:rPr>
              <w:t>СӨЖ саны</w:t>
            </w:r>
          </w:p>
        </w:tc>
        <w:tc>
          <w:tcPr>
            <w:tcW w:w="1273"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b/>
                <w:szCs w:val="24"/>
              </w:rPr>
              <w:t>Қорытынды</w:t>
            </w:r>
            <w:r>
              <w:rPr>
                <w:b/>
                <w:szCs w:val="24"/>
              </w:rPr>
              <w:t xml:space="preserve"> бақылау түрі</w:t>
            </w:r>
          </w:p>
        </w:tc>
      </w:tr>
      <w:tr w:rsidR="001B7C57">
        <w:tc>
          <w:tcPr>
            <w:tcW w:w="2013"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szCs w:val="24"/>
              </w:rPr>
              <w:t>Онлайн /</w:t>
            </w:r>
          </w:p>
          <w:p w:rsidR="001B7C57" w:rsidRDefault="00A72B48">
            <w:pPr>
              <w:spacing w:line="257" w:lineRule="auto"/>
              <w:rPr>
                <w:szCs w:val="24"/>
              </w:rPr>
            </w:pPr>
            <w:r>
              <w:rPr>
                <w:szCs w:val="24"/>
              </w:rPr>
              <w:t>оффлайн</w:t>
            </w:r>
          </w:p>
        </w:tc>
        <w:tc>
          <w:tcPr>
            <w:tcW w:w="1843"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szCs w:val="24"/>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szCs w:val="24"/>
              </w:rPr>
              <w:t>проблемалық,</w:t>
            </w:r>
          </w:p>
          <w:p w:rsidR="001B7C57" w:rsidRDefault="00A72B48">
            <w:pPr>
              <w:spacing w:line="257" w:lineRule="auto"/>
              <w:jc w:val="center"/>
              <w:rPr>
                <w:szCs w:val="24"/>
              </w:rPr>
            </w:pPr>
            <w:r>
              <w:rPr>
                <w:szCs w:val="24"/>
              </w:rPr>
              <w:t>аналитикалық дәріс</w:t>
            </w:r>
            <w:r>
              <w:rPr>
                <w:szCs w:val="24"/>
              </w:rPr>
              <w:br/>
            </w:r>
          </w:p>
        </w:tc>
        <w:tc>
          <w:tcPr>
            <w:tcW w:w="1983" w:type="dxa"/>
            <w:gridSpan w:val="2"/>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szCs w:val="24"/>
              </w:rPr>
              <w:t>міндеттерді шешу,</w:t>
            </w:r>
          </w:p>
          <w:p w:rsidR="001B7C57" w:rsidRDefault="00A72B48">
            <w:pPr>
              <w:spacing w:line="257" w:lineRule="auto"/>
              <w:jc w:val="center"/>
              <w:rPr>
                <w:szCs w:val="24"/>
              </w:rPr>
            </w:pPr>
            <w:r>
              <w:rPr>
                <w:szCs w:val="24"/>
              </w:rPr>
              <w:t>жағдаяттық тапсырмалар</w:t>
            </w:r>
          </w:p>
        </w:tc>
        <w:tc>
          <w:tcPr>
            <w:tcW w:w="1134" w:type="dxa"/>
            <w:gridSpan w:val="2"/>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szCs w:val="24"/>
              </w:rPr>
              <w:t>Үштен</w:t>
            </w:r>
            <w:r>
              <w:rPr>
                <w:szCs w:val="24"/>
              </w:rPr>
              <w:t xml:space="preserve"> кем емес</w:t>
            </w:r>
          </w:p>
          <w:p w:rsidR="001B7C57" w:rsidRDefault="00A72B48">
            <w:pPr>
              <w:spacing w:line="257" w:lineRule="auto"/>
              <w:jc w:val="center"/>
              <w:rPr>
                <w:szCs w:val="24"/>
                <w:lang w:val="en-US"/>
              </w:rPr>
            </w:pPr>
            <w:r>
              <w:rPr>
                <w:szCs w:val="24"/>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szCs w:val="24"/>
              </w:rPr>
              <w:t xml:space="preserve">универ жүйесінде </w:t>
            </w:r>
          </w:p>
          <w:p w:rsidR="001B7C57" w:rsidRDefault="00A72B48">
            <w:pPr>
              <w:spacing w:line="257" w:lineRule="auto"/>
              <w:jc w:val="center"/>
              <w:rPr>
                <w:szCs w:val="24"/>
              </w:rPr>
            </w:pPr>
            <w:r>
              <w:rPr>
                <w:szCs w:val="24"/>
              </w:rPr>
              <w:t>тест</w:t>
            </w:r>
          </w:p>
        </w:tc>
      </w:tr>
      <w:tr w:rsidR="001B7C57">
        <w:trPr>
          <w:trHeight w:val="214"/>
        </w:trPr>
        <w:tc>
          <w:tcPr>
            <w:tcW w:w="2013"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b/>
                <w:szCs w:val="24"/>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both"/>
              <w:rPr>
                <w:b/>
                <w:bCs/>
                <w:szCs w:val="24"/>
              </w:rPr>
            </w:pPr>
            <w:r>
              <w:rPr>
                <w:b/>
                <w:bCs/>
                <w:szCs w:val="24"/>
              </w:rPr>
              <w:t>Умбетов Мадияр Нурдавлетович</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center"/>
              <w:rPr>
                <w:szCs w:val="24"/>
              </w:rPr>
            </w:pPr>
            <w:r>
              <w:rPr>
                <w:szCs w:val="24"/>
              </w:rPr>
              <w:t>кесте</w:t>
            </w:r>
            <w:r>
              <w:rPr>
                <w:szCs w:val="24"/>
              </w:rPr>
              <w:t xml:space="preserve"> бойынша</w:t>
            </w:r>
          </w:p>
        </w:tc>
      </w:tr>
      <w:tr w:rsidR="001B7C57">
        <w:tc>
          <w:tcPr>
            <w:tcW w:w="2013"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b/>
                <w:szCs w:val="24"/>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1B7C57" w:rsidRDefault="00A72B48" w:rsidP="00A72B48">
            <w:pPr>
              <w:spacing w:line="257" w:lineRule="auto"/>
              <w:jc w:val="both"/>
              <w:rPr>
                <w:szCs w:val="24"/>
              </w:rPr>
            </w:pPr>
            <w:hyperlink r:id="rId5" w:history="1">
              <w:r w:rsidRPr="00D91206">
                <w:rPr>
                  <w:rStyle w:val="a9"/>
                  <w:szCs w:val="24"/>
                </w:rPr>
                <w:t>qazaq.</w:t>
              </w:r>
              <w:r w:rsidRPr="00D91206">
                <w:rPr>
                  <w:rStyle w:val="a9"/>
                  <w:szCs w:val="24"/>
                  <w:lang w:val="en-US"/>
                </w:rPr>
                <w:t>madiyar</w:t>
              </w:r>
              <w:r w:rsidRPr="00D91206">
                <w:rPr>
                  <w:rStyle w:val="a9"/>
                  <w:szCs w:val="24"/>
                </w:rPr>
                <w:t>@gmail.com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rsidR="001B7C57" w:rsidRDefault="001B7C57"/>
        </w:tc>
      </w:tr>
      <w:tr w:rsidR="001B7C57">
        <w:tc>
          <w:tcPr>
            <w:tcW w:w="2013"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b/>
                <w:szCs w:val="24"/>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tcPr>
          <w:p w:rsidR="001B7C57" w:rsidRPr="00A72B48" w:rsidRDefault="00A72B48">
            <w:pPr>
              <w:spacing w:line="257" w:lineRule="auto"/>
              <w:jc w:val="both"/>
              <w:rPr>
                <w:szCs w:val="24"/>
                <w:lang w:val="en-US"/>
              </w:rPr>
            </w:pPr>
            <w:r>
              <w:rPr>
                <w:szCs w:val="24"/>
                <w:lang w:val="en-US"/>
              </w:rPr>
              <w:t>1261</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rsidR="001B7C57" w:rsidRDefault="001B7C57"/>
        </w:tc>
      </w:tr>
    </w:tbl>
    <w:p w:rsidR="001B7C57" w:rsidRPr="00A72B48" w:rsidRDefault="001B7C57">
      <w:pPr>
        <w:ind w:right="-1"/>
        <w:rPr>
          <w:szCs w:val="24"/>
        </w:rPr>
      </w:pPr>
    </w:p>
    <w:tbl>
      <w:tblPr>
        <w:tblW w:w="10490" w:type="dxa"/>
        <w:tblInd w:w="-572" w:type="dxa"/>
        <w:tblLook w:val="00A0" w:firstRow="1" w:lastRow="0" w:firstColumn="1" w:lastColumn="0" w:noHBand="0" w:noVBand="0"/>
      </w:tblPr>
      <w:tblGrid>
        <w:gridCol w:w="2267"/>
        <w:gridCol w:w="3970"/>
        <w:gridCol w:w="4253"/>
      </w:tblGrid>
      <w:tr w:rsidR="001B7C57">
        <w:tc>
          <w:tcPr>
            <w:tcW w:w="10490" w:type="dxa"/>
            <w:gridSpan w:val="3"/>
            <w:tcBorders>
              <w:top w:val="single" w:sz="4" w:space="0" w:color="000000"/>
              <w:left w:val="single" w:sz="4" w:space="0" w:color="000000"/>
              <w:bottom w:val="single" w:sz="4" w:space="0" w:color="000000"/>
              <w:right w:val="single" w:sz="4" w:space="0" w:color="000000"/>
            </w:tcBorders>
          </w:tcPr>
          <w:p w:rsidR="001B7C57" w:rsidRPr="00A72B48" w:rsidRDefault="00A72B48">
            <w:pPr>
              <w:jc w:val="center"/>
              <w:rPr>
                <w:szCs w:val="24"/>
              </w:rPr>
            </w:pPr>
            <w:r>
              <w:rPr>
                <w:b/>
                <w:szCs w:val="24"/>
              </w:rPr>
              <w:t>Курстың академиялық презентациясы</w:t>
            </w:r>
          </w:p>
        </w:tc>
      </w:tr>
      <w:tr w:rsidR="001B7C57">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b/>
                <w:szCs w:val="24"/>
              </w:rPr>
            </w:pPr>
            <w:r>
              <w:rPr>
                <w:b/>
                <w:szCs w:val="24"/>
              </w:rPr>
              <w:t>Пәннің мақсаты</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b/>
                <w:szCs w:val="24"/>
              </w:rPr>
            </w:pPr>
            <w:r>
              <w:rPr>
                <w:b/>
                <w:szCs w:val="24"/>
              </w:rPr>
              <w:t>Оқытудың күтілетін нәтижелері  (ОН)</w:t>
            </w:r>
          </w:p>
          <w:p w:rsidR="001B7C57" w:rsidRDefault="00A72B48">
            <w:pPr>
              <w:jc w:val="center"/>
              <w:rPr>
                <w:b/>
                <w:szCs w:val="24"/>
              </w:rPr>
            </w:pPr>
            <w:r>
              <w:rPr>
                <w:b/>
                <w:szCs w:val="24"/>
                <w:lang w:eastAsia="ar-SA"/>
              </w:rPr>
              <w:t>Пәнді оқыту нәтижесінде білім алушы қабілетті болады: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b/>
                <w:szCs w:val="24"/>
              </w:rPr>
            </w:pPr>
            <w:r>
              <w:rPr>
                <w:b/>
                <w:szCs w:val="24"/>
              </w:rPr>
              <w:t xml:space="preserve">ОН қол жеткізу индикаторлары (ЖИ) </w:t>
            </w:r>
          </w:p>
          <w:p w:rsidR="001B7C57" w:rsidRDefault="00A72B48">
            <w:pPr>
              <w:jc w:val="center"/>
              <w:rPr>
                <w:b/>
                <w:szCs w:val="24"/>
              </w:rPr>
            </w:pPr>
            <w:r>
              <w:rPr>
                <w:szCs w:val="24"/>
              </w:rPr>
              <w:t>(әрбір ОН-ге кемінде 2 индикатор)</w:t>
            </w:r>
          </w:p>
        </w:tc>
      </w:tr>
      <w:tr w:rsidR="001B7C57">
        <w:tc>
          <w:tcPr>
            <w:tcW w:w="22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a5"/>
              <w:ind w:right="-1"/>
              <w:jc w:val="both"/>
              <w:rPr>
                <w:color w:val="000000"/>
                <w:szCs w:val="24"/>
                <w:lang w:bidi="ru-RU"/>
              </w:rPr>
            </w:pPr>
            <w:r>
              <w:rPr>
                <w:rFonts w:eastAsia="Times New Roman"/>
                <w:b/>
                <w:szCs w:val="24"/>
              </w:rPr>
              <w:t xml:space="preserve">Қазақстан Республикасының Жер құқығы пәнінің  мақсаты: </w:t>
            </w:r>
            <w:r>
              <w:rPr>
                <w:rFonts w:eastAsia="Times New Roman"/>
                <w:szCs w:val="24"/>
              </w:rPr>
              <w:t xml:space="preserve"> студенттерде заманауи еңбек нарығына жауап бере алатын және тәжірибеде қалтқысыз қолдана алатындай Қазақстан Республикасының жер </w:t>
            </w:r>
            <w:r>
              <w:rPr>
                <w:rFonts w:eastAsia="Times New Roman"/>
                <w:color w:val="000000"/>
                <w:szCs w:val="24"/>
              </w:rPr>
              <w:t xml:space="preserve">заңнамасын жетік білу  қабілетін қалыптастыру </w:t>
            </w:r>
            <w:r>
              <w:rPr>
                <w:color w:val="000000"/>
                <w:kern w:val="1"/>
                <w:position w:val="1"/>
                <w:szCs w:val="24"/>
                <w:lang w:eastAsia="ru-RU"/>
              </w:rPr>
              <w:t xml:space="preserve"> </w:t>
            </w:r>
            <w:r>
              <w:rPr>
                <w:color w:val="000000"/>
                <w:szCs w:val="24"/>
                <w:lang w:bidi="ru-RU"/>
              </w:rPr>
              <w:t xml:space="preserve"> </w:t>
            </w:r>
          </w:p>
          <w:p w:rsidR="001B7C57" w:rsidRDefault="001B7C57">
            <w:pPr>
              <w:pStyle w:val="10"/>
              <w:jc w:val="both"/>
              <w:rPr>
                <w:b/>
                <w:szCs w:val="24"/>
                <w:lang w:val="kk-KZ"/>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tabs>
                <w:tab w:val="left" w:pos="183"/>
                <w:tab w:val="left" w:pos="1461"/>
                <w:tab w:val="left" w:pos="2759"/>
                <w:tab w:val="left" w:pos="4157"/>
                <w:tab w:val="left" w:pos="5899"/>
                <w:tab w:val="left" w:pos="7656"/>
                <w:tab w:val="left" w:pos="8522"/>
              </w:tabs>
              <w:spacing w:before="5"/>
              <w:ind w:right="417"/>
              <w:jc w:val="both"/>
              <w:rPr>
                <w:color w:val="000000"/>
                <w:szCs w:val="24"/>
              </w:rPr>
            </w:pPr>
            <w:r>
              <w:rPr>
                <w:b/>
                <w:szCs w:val="24"/>
              </w:rPr>
              <w:t xml:space="preserve">ОН 1. </w:t>
            </w:r>
            <w:r>
              <w:rPr>
                <w:color w:val="000000"/>
                <w:szCs w:val="24"/>
              </w:rPr>
              <w:t>Нарықтық қатынастар жағдайындағы Қазақстандағы жер заңнамасының қалыптасуы мен дамуын зерттеп оқу;</w:t>
            </w:r>
          </w:p>
          <w:p w:rsidR="001B7C57" w:rsidRDefault="001B7C57">
            <w:pPr>
              <w:tabs>
                <w:tab w:val="left" w:pos="183"/>
              </w:tabs>
              <w:spacing w:before="1"/>
              <w:ind w:left="41" w:right="417"/>
              <w:jc w:val="both"/>
              <w:rPr>
                <w:b/>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tabs>
                <w:tab w:val="left" w:pos="183"/>
              </w:tabs>
              <w:spacing w:before="1"/>
              <w:ind w:right="417"/>
              <w:jc w:val="both"/>
              <w:rPr>
                <w:color w:val="000000"/>
                <w:szCs w:val="24"/>
              </w:rPr>
            </w:pPr>
            <w:r>
              <w:rPr>
                <w:b/>
                <w:szCs w:val="24"/>
              </w:rPr>
              <w:t>ЖИ</w:t>
            </w:r>
            <w:r>
              <w:rPr>
                <w:szCs w:val="24"/>
              </w:rPr>
              <w:t xml:space="preserve"> </w:t>
            </w:r>
            <w:r>
              <w:rPr>
                <w:b/>
                <w:szCs w:val="24"/>
              </w:rPr>
              <w:t>1.1</w:t>
            </w:r>
            <w:r>
              <w:rPr>
                <w:szCs w:val="24"/>
              </w:rPr>
              <w:t xml:space="preserve"> </w:t>
            </w:r>
            <w:r>
              <w:rPr>
                <w:color w:val="000000"/>
                <w:szCs w:val="24"/>
              </w:rPr>
              <w:t>Жер құқығының негізгі түсініктері, пәні, реттеу әдістерімен қайнар көздерімен танысуы</w:t>
            </w:r>
          </w:p>
          <w:p w:rsidR="001B7C57" w:rsidRDefault="00A72B48">
            <w:pPr>
              <w:jc w:val="both"/>
              <w:rPr>
                <w:szCs w:val="24"/>
              </w:rPr>
            </w:pPr>
            <w:r>
              <w:rPr>
                <w:b/>
                <w:szCs w:val="24"/>
              </w:rPr>
              <w:t>ЖИ</w:t>
            </w:r>
            <w:r>
              <w:rPr>
                <w:szCs w:val="24"/>
              </w:rPr>
              <w:t xml:space="preserve"> </w:t>
            </w:r>
            <w:r>
              <w:rPr>
                <w:b/>
                <w:szCs w:val="24"/>
              </w:rPr>
              <w:t>1.2</w:t>
            </w:r>
            <w:r>
              <w:rPr>
                <w:szCs w:val="24"/>
              </w:rPr>
              <w:t xml:space="preserve"> Салалық, құқықтық және арнайы ғылымдар мен нормативтік құқықтық актілердің мазмұнын ашуы, фактілерді пікірлерден ажыратуы</w:t>
            </w:r>
          </w:p>
        </w:tc>
      </w:tr>
      <w:tr w:rsidR="001B7C57">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tabs>
                <w:tab w:val="left" w:pos="183"/>
                <w:tab w:val="left" w:pos="4713"/>
              </w:tabs>
              <w:spacing w:before="5"/>
              <w:ind w:right="417"/>
              <w:jc w:val="both"/>
              <w:rPr>
                <w:color w:val="000000"/>
                <w:szCs w:val="24"/>
              </w:rPr>
            </w:pPr>
            <w:r>
              <w:rPr>
                <w:b/>
                <w:szCs w:val="24"/>
              </w:rPr>
              <w:t>ОН</w:t>
            </w:r>
            <w:r w:rsidRPr="00A72B48">
              <w:rPr>
                <w:b/>
                <w:szCs w:val="24"/>
              </w:rPr>
              <w:t xml:space="preserve"> </w:t>
            </w:r>
            <w:r>
              <w:rPr>
                <w:b/>
                <w:szCs w:val="24"/>
              </w:rPr>
              <w:t>2.</w:t>
            </w:r>
            <w:r>
              <w:rPr>
                <w:color w:val="000000"/>
                <w:szCs w:val="24"/>
              </w:rPr>
              <w:t xml:space="preserve"> Қазақстанның </w:t>
            </w:r>
            <w:r>
              <w:rPr>
                <w:color w:val="000000"/>
                <w:spacing w:val="12"/>
                <w:szCs w:val="24"/>
              </w:rPr>
              <w:t xml:space="preserve"> </w:t>
            </w:r>
            <w:r>
              <w:rPr>
                <w:color w:val="000000"/>
                <w:szCs w:val="24"/>
              </w:rPr>
              <w:t>қолданыстағы</w:t>
            </w:r>
            <w:r>
              <w:rPr>
                <w:color w:val="000000"/>
                <w:szCs w:val="24"/>
              </w:rPr>
              <w:t xml:space="preserve"> жер заңнамасы  бойынша жеке меншік құқығына жер учаскелерін алу тәртібімен танысу;</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ind w:left="34"/>
              <w:rPr>
                <w:sz w:val="24"/>
                <w:szCs w:val="24"/>
                <w:lang w:val="kk-KZ"/>
              </w:rPr>
            </w:pPr>
            <w:r>
              <w:rPr>
                <w:b/>
                <w:sz w:val="24"/>
                <w:szCs w:val="24"/>
                <w:lang w:val="kk-KZ"/>
              </w:rPr>
              <w:t>ЖИ 2.1</w:t>
            </w:r>
            <w:r>
              <w:rPr>
                <w:sz w:val="24"/>
                <w:szCs w:val="24"/>
                <w:lang w:val="kk-KZ"/>
              </w:rPr>
              <w:t xml:space="preserve"> Жер құқы</w:t>
            </w:r>
            <w:r>
              <w:rPr>
                <w:sz w:val="24"/>
                <w:szCs w:val="24"/>
                <w:lang w:val="kk-KZ"/>
              </w:rPr>
              <w:t>қ қатынастары бойынша білім негізінде кәсіби қызметті жүзеге асыру әдістерін меңгеруі</w:t>
            </w:r>
          </w:p>
          <w:p w:rsidR="001B7C57" w:rsidRDefault="00A72B48">
            <w:pPr>
              <w:pStyle w:val="TableParagraph"/>
              <w:ind w:left="34"/>
              <w:rPr>
                <w:b/>
                <w:sz w:val="24"/>
                <w:szCs w:val="24"/>
                <w:lang w:val="kk-KZ"/>
              </w:rPr>
            </w:pPr>
            <w:r>
              <w:rPr>
                <w:b/>
                <w:sz w:val="24"/>
                <w:szCs w:val="24"/>
                <w:lang w:val="kk-KZ"/>
              </w:rPr>
              <w:t>ЖИ2.2</w:t>
            </w:r>
            <w:r>
              <w:rPr>
                <w:sz w:val="24"/>
                <w:szCs w:val="24"/>
                <w:lang w:val="kk-KZ"/>
              </w:rPr>
              <w:t xml:space="preserve"> Құқықтық фактілерді және олармен байланысты туындайтын құқықтық қатынастарды талдауы </w:t>
            </w:r>
          </w:p>
        </w:tc>
      </w:tr>
      <w:tr w:rsidR="001B7C57">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tabs>
                <w:tab w:val="left" w:pos="183"/>
                <w:tab w:val="left" w:pos="4713"/>
              </w:tabs>
              <w:spacing w:before="5"/>
              <w:ind w:right="417"/>
              <w:jc w:val="both"/>
              <w:rPr>
                <w:color w:val="000000"/>
                <w:szCs w:val="24"/>
              </w:rPr>
            </w:pPr>
            <w:r>
              <w:rPr>
                <w:b/>
                <w:szCs w:val="24"/>
              </w:rPr>
              <w:t>ОН 3</w:t>
            </w:r>
            <w:r>
              <w:rPr>
                <w:szCs w:val="24"/>
              </w:rPr>
              <w:t>.</w:t>
            </w:r>
            <w:r>
              <w:rPr>
                <w:color w:val="000000"/>
                <w:szCs w:val="24"/>
              </w:rPr>
              <w:t xml:space="preserve"> Қазақстан Республикасын жер қоры санаттарының құқықтық мәртебесін қарастыру</w:t>
            </w:r>
          </w:p>
          <w:p w:rsidR="001B7C57" w:rsidRDefault="001B7C57">
            <w:pPr>
              <w:tabs>
                <w:tab w:val="left" w:pos="176"/>
              </w:tabs>
              <w:jc w:val="both"/>
              <w:rPr>
                <w:b/>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szCs w:val="24"/>
              </w:rPr>
              <w:t>ЖИ3.1</w:t>
            </w:r>
            <w:r>
              <w:rPr>
                <w:szCs w:val="24"/>
              </w:rPr>
              <w:t xml:space="preserve"> Қазақстан Республикасының жер қоры санаттарының құқықтық мәртебесі туралы ақпаратты толығымен игеруі</w:t>
            </w:r>
          </w:p>
          <w:p w:rsidR="001B7C57" w:rsidRDefault="00A72B48">
            <w:pPr>
              <w:jc w:val="both"/>
              <w:rPr>
                <w:b/>
                <w:szCs w:val="24"/>
              </w:rPr>
            </w:pPr>
            <w:r>
              <w:rPr>
                <w:b/>
                <w:szCs w:val="24"/>
              </w:rPr>
              <w:t>ЖИ3.2</w:t>
            </w:r>
            <w:r>
              <w:rPr>
                <w:szCs w:val="24"/>
              </w:rPr>
              <w:t xml:space="preserve"> Жер қоры санаттарының ерекшеліктері мен артықшылықтарын толық мең</w:t>
            </w:r>
            <w:r>
              <w:rPr>
                <w:szCs w:val="24"/>
              </w:rPr>
              <w:t>геруі</w:t>
            </w:r>
          </w:p>
        </w:tc>
      </w:tr>
      <w:tr w:rsidR="001B7C57">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tabs>
                <w:tab w:val="left" w:pos="183"/>
                <w:tab w:val="left" w:pos="4713"/>
              </w:tabs>
              <w:spacing w:before="5"/>
              <w:ind w:right="417"/>
              <w:jc w:val="both"/>
              <w:rPr>
                <w:color w:val="000000"/>
                <w:szCs w:val="24"/>
              </w:rPr>
            </w:pPr>
            <w:r>
              <w:rPr>
                <w:b/>
                <w:szCs w:val="24"/>
              </w:rPr>
              <w:t>ОН 4</w:t>
            </w:r>
            <w:r>
              <w:rPr>
                <w:szCs w:val="24"/>
              </w:rPr>
              <w:t xml:space="preserve">. </w:t>
            </w:r>
            <w:r>
              <w:rPr>
                <w:color w:val="000000"/>
                <w:szCs w:val="24"/>
              </w:rPr>
              <w:t>Қазақстан</w:t>
            </w:r>
            <w:r>
              <w:rPr>
                <w:color w:val="000000"/>
                <w:szCs w:val="24"/>
              </w:rPr>
              <w:t xml:space="preserve"> Республикасындағы жер қатынастарын мемлекеттік реттеу механизмін қарастыру;</w:t>
            </w:r>
          </w:p>
          <w:p w:rsidR="001B7C57" w:rsidRDefault="001B7C57">
            <w:pPr>
              <w:tabs>
                <w:tab w:val="left" w:pos="176"/>
              </w:tabs>
              <w:jc w:val="both"/>
              <w:rPr>
                <w:b/>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tabs>
                <w:tab w:val="left" w:pos="183"/>
                <w:tab w:val="left" w:pos="1273"/>
                <w:tab w:val="left" w:pos="2430"/>
                <w:tab w:val="left" w:pos="3390"/>
                <w:tab w:val="left" w:pos="4019"/>
                <w:tab w:val="left" w:pos="4987"/>
                <w:tab w:val="left" w:pos="5587"/>
                <w:tab w:val="left" w:pos="6573"/>
                <w:tab w:val="left" w:pos="7270"/>
                <w:tab w:val="left" w:pos="8186"/>
              </w:tabs>
              <w:spacing w:before="3"/>
              <w:ind w:right="417"/>
              <w:jc w:val="both"/>
              <w:rPr>
                <w:color w:val="000000"/>
                <w:szCs w:val="24"/>
              </w:rPr>
            </w:pPr>
            <w:r>
              <w:rPr>
                <w:b/>
                <w:szCs w:val="24"/>
              </w:rPr>
              <w:t>ЖИ4.1</w:t>
            </w:r>
            <w:r>
              <w:rPr>
                <w:szCs w:val="24"/>
              </w:rPr>
              <w:t xml:space="preserve"> Қазақстан Республикасы жер қатынастарын мемлекеттік реттеу ерекшеліктерін меңгеруі </w:t>
            </w:r>
          </w:p>
          <w:p w:rsidR="001B7C57" w:rsidRDefault="00A72B48">
            <w:pPr>
              <w:jc w:val="both"/>
              <w:rPr>
                <w:b/>
                <w:szCs w:val="24"/>
              </w:rPr>
            </w:pPr>
            <w:r>
              <w:rPr>
                <w:b/>
                <w:szCs w:val="24"/>
              </w:rPr>
              <w:t>ЖИ4.2</w:t>
            </w:r>
            <w:r>
              <w:rPr>
                <w:szCs w:val="24"/>
              </w:rPr>
              <w:t xml:space="preserve"> Жер қатынастарын мемлекеттік реттеудің жекелеген функцияларын пәні бойынша ажырат білуі</w:t>
            </w:r>
          </w:p>
        </w:tc>
      </w:tr>
      <w:tr w:rsidR="001B7C57">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tabs>
                <w:tab w:val="left" w:pos="183"/>
                <w:tab w:val="left" w:pos="4713"/>
              </w:tabs>
              <w:spacing w:before="5"/>
              <w:ind w:right="417"/>
              <w:jc w:val="both"/>
              <w:rPr>
                <w:color w:val="000000"/>
                <w:szCs w:val="24"/>
              </w:rPr>
            </w:pPr>
            <w:r>
              <w:rPr>
                <w:b/>
                <w:szCs w:val="24"/>
              </w:rPr>
              <w:t>ОН 5</w:t>
            </w:r>
            <w:r>
              <w:rPr>
                <w:szCs w:val="24"/>
              </w:rPr>
              <w:t xml:space="preserve">. </w:t>
            </w:r>
            <w:r>
              <w:rPr>
                <w:color w:val="000000"/>
                <w:szCs w:val="24"/>
              </w:rPr>
              <w:t>Жер қатынастарын мемлекеттік реттеуді жүзеге асыратын билік органдарының құзіреттерін саралау, өзара ара қатынастарын ажырата білу;</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b/>
                <w:szCs w:val="24"/>
              </w:rPr>
            </w:pPr>
            <w:r>
              <w:rPr>
                <w:b/>
                <w:szCs w:val="24"/>
              </w:rPr>
              <w:t xml:space="preserve">ЖИ5.1 </w:t>
            </w:r>
            <w:r>
              <w:rPr>
                <w:color w:val="000000"/>
                <w:szCs w:val="24"/>
              </w:rPr>
              <w:t>Осы</w:t>
            </w:r>
            <w:r>
              <w:rPr>
                <w:color w:val="000000"/>
                <w:szCs w:val="24"/>
              </w:rPr>
              <w:tab/>
              <w:t>курсты</w:t>
            </w:r>
            <w:r>
              <w:rPr>
                <w:color w:val="000000"/>
                <w:szCs w:val="24"/>
              </w:rPr>
              <w:tab/>
              <w:t xml:space="preserve">оқу </w:t>
            </w:r>
            <w:r>
              <w:rPr>
                <w:color w:val="000000"/>
                <w:szCs w:val="24"/>
              </w:rPr>
              <w:t>кезінде алынған білімді тәжірибелік жұмыста қолдану дағдысын</w:t>
            </w:r>
            <w:r>
              <w:rPr>
                <w:color w:val="000000"/>
                <w:spacing w:val="-9"/>
                <w:szCs w:val="24"/>
              </w:rPr>
              <w:t xml:space="preserve"> </w:t>
            </w:r>
            <w:r>
              <w:rPr>
                <w:color w:val="000000"/>
                <w:szCs w:val="24"/>
              </w:rPr>
              <w:t>үйрену</w:t>
            </w:r>
            <w:r>
              <w:rPr>
                <w:color w:val="000000"/>
                <w:szCs w:val="24"/>
              </w:rPr>
              <w:t>.</w:t>
            </w:r>
          </w:p>
          <w:p w:rsidR="001B7C57" w:rsidRDefault="00A72B48">
            <w:pPr>
              <w:jc w:val="both"/>
              <w:rPr>
                <w:b/>
                <w:szCs w:val="24"/>
              </w:rPr>
            </w:pPr>
            <w:r>
              <w:rPr>
                <w:b/>
                <w:szCs w:val="24"/>
              </w:rPr>
              <w:t>ЖИ5.2</w:t>
            </w:r>
            <w:r>
              <w:rPr>
                <w:szCs w:val="24"/>
              </w:rPr>
              <w:t xml:space="preserve">  Жер қатынастарын мемлекеттік реттеу саласындағы тетіктерді игеруі</w:t>
            </w:r>
          </w:p>
        </w:tc>
      </w:tr>
      <w:tr w:rsidR="001B7C57">
        <w:tc>
          <w:tcPr>
            <w:tcW w:w="2267" w:type="dxa"/>
            <w:tcBorders>
              <w:top w:val="single" w:sz="4" w:space="0" w:color="000000"/>
              <w:left w:val="single" w:sz="4" w:space="0" w:color="000000"/>
              <w:bottom w:val="single" w:sz="4" w:space="0" w:color="000000"/>
              <w:right w:val="single" w:sz="4" w:space="0" w:color="000000"/>
            </w:tcBorders>
          </w:tcPr>
          <w:p w:rsidR="001B7C57" w:rsidRDefault="00A72B48">
            <w:pPr>
              <w:rPr>
                <w:b/>
                <w:szCs w:val="24"/>
              </w:rPr>
            </w:pPr>
            <w:r>
              <w:rPr>
                <w:b/>
                <w:szCs w:val="24"/>
              </w:rPr>
              <w:t xml:space="preserve">Пререквизиттер </w:t>
            </w:r>
          </w:p>
        </w:tc>
        <w:tc>
          <w:tcPr>
            <w:tcW w:w="8223" w:type="dxa"/>
            <w:gridSpan w:val="2"/>
            <w:tcBorders>
              <w:top w:val="single" w:sz="4" w:space="0" w:color="000000"/>
              <w:left w:val="single" w:sz="4" w:space="0" w:color="000000"/>
              <w:bottom w:val="single" w:sz="4" w:space="0" w:color="000000"/>
              <w:right w:val="single" w:sz="4" w:space="0" w:color="000000"/>
            </w:tcBorders>
          </w:tcPr>
          <w:p w:rsidR="001B7C57" w:rsidRDefault="00A72B48">
            <w:pPr>
              <w:rPr>
                <w:szCs w:val="24"/>
              </w:rPr>
            </w:pPr>
            <w:r>
              <w:rPr>
                <w:szCs w:val="24"/>
              </w:rPr>
              <w:t>Мемлекет және құқық теориясы, Конституциялық құқық, GPRK2204 ҚР Азаматтық құқығы жалпы бөлімі.</w:t>
            </w:r>
          </w:p>
        </w:tc>
      </w:tr>
      <w:tr w:rsidR="001B7C57">
        <w:tc>
          <w:tcPr>
            <w:tcW w:w="2267" w:type="dxa"/>
            <w:tcBorders>
              <w:top w:val="single" w:sz="4" w:space="0" w:color="000000"/>
              <w:left w:val="single" w:sz="4" w:space="0" w:color="000000"/>
              <w:bottom w:val="single" w:sz="4" w:space="0" w:color="000000"/>
              <w:right w:val="single" w:sz="4" w:space="0" w:color="000000"/>
            </w:tcBorders>
          </w:tcPr>
          <w:p w:rsidR="001B7C57" w:rsidRDefault="00A72B48">
            <w:pPr>
              <w:rPr>
                <w:b/>
                <w:szCs w:val="24"/>
              </w:rPr>
            </w:pPr>
            <w:r>
              <w:rPr>
                <w:b/>
                <w:szCs w:val="24"/>
              </w:rPr>
              <w:t>Постреквизиттер</w:t>
            </w:r>
          </w:p>
        </w:tc>
        <w:tc>
          <w:tcPr>
            <w:tcW w:w="8223" w:type="dxa"/>
            <w:gridSpan w:val="2"/>
            <w:tcBorders>
              <w:top w:val="single" w:sz="4" w:space="0" w:color="000000"/>
              <w:left w:val="single" w:sz="4" w:space="0" w:color="000000"/>
              <w:bottom w:val="single" w:sz="4" w:space="0" w:color="000000"/>
              <w:right w:val="single" w:sz="4" w:space="0" w:color="000000"/>
            </w:tcBorders>
          </w:tcPr>
          <w:p w:rsidR="001B7C57" w:rsidRDefault="00A72B48">
            <w:pPr>
              <w:rPr>
                <w:szCs w:val="24"/>
              </w:rPr>
            </w:pPr>
            <w:r>
              <w:rPr>
                <w:szCs w:val="24"/>
              </w:rPr>
              <w:t>EPRK 2222 Экологиялық құқығы, PN 3410 Жер қойнауын пайдалану құқығы, PRGRPZ 3224 Жерге құқықтарды мемлекеттік тіркеудің құқықтық реттелуі.</w:t>
            </w:r>
          </w:p>
        </w:tc>
      </w:tr>
    </w:tbl>
    <w:p w:rsidR="001B7C57" w:rsidRDefault="001B7C57">
      <w:pPr>
        <w:ind w:right="-1"/>
        <w:rPr>
          <w:szCs w:val="24"/>
        </w:rPr>
      </w:pPr>
    </w:p>
    <w:tbl>
      <w:tblPr>
        <w:tblW w:w="10515" w:type="dxa"/>
        <w:tblInd w:w="-601" w:type="dxa"/>
        <w:tblLook w:val="04A0" w:firstRow="1" w:lastRow="0" w:firstColumn="1" w:lastColumn="0" w:noHBand="0" w:noVBand="1"/>
      </w:tblPr>
      <w:tblGrid>
        <w:gridCol w:w="1871"/>
        <w:gridCol w:w="8644"/>
      </w:tblGrid>
      <w:tr w:rsidR="001B7C57">
        <w:tc>
          <w:tcPr>
            <w:tcW w:w="1871"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b/>
                <w:szCs w:val="24"/>
              </w:rPr>
              <w:t>Әдебиет</w:t>
            </w:r>
            <w:r>
              <w:rPr>
                <w:b/>
                <w:szCs w:val="24"/>
              </w:rPr>
              <w:t xml:space="preserve"> және ресурстар</w:t>
            </w:r>
          </w:p>
        </w:tc>
        <w:tc>
          <w:tcPr>
            <w:tcW w:w="8644" w:type="dxa"/>
            <w:tcBorders>
              <w:top w:val="single" w:sz="4" w:space="0" w:color="000000"/>
              <w:left w:val="single" w:sz="4" w:space="0" w:color="000000"/>
              <w:bottom w:val="single" w:sz="4" w:space="0" w:color="000000"/>
              <w:right w:val="single" w:sz="4" w:space="0" w:color="000000"/>
            </w:tcBorders>
          </w:tcPr>
          <w:p w:rsidR="001B7C57" w:rsidRDefault="00A72B48">
            <w:pPr>
              <w:tabs>
                <w:tab w:val="left" w:pos="430"/>
              </w:tabs>
              <w:jc w:val="both"/>
              <w:rPr>
                <w:b/>
                <w:bCs/>
                <w:szCs w:val="24"/>
              </w:rPr>
            </w:pPr>
            <w:r>
              <w:rPr>
                <w:b/>
                <w:bCs/>
                <w:szCs w:val="24"/>
              </w:rPr>
              <w:t>Әдебиеттер</w:t>
            </w:r>
            <w:r>
              <w:rPr>
                <w:b/>
                <w:bCs/>
                <w:szCs w:val="24"/>
              </w:rPr>
              <w:t>:</w:t>
            </w:r>
          </w:p>
          <w:p w:rsidR="001B7C57" w:rsidRDefault="00A72B48">
            <w:pPr>
              <w:tabs>
                <w:tab w:val="left" w:pos="430"/>
              </w:tabs>
              <w:jc w:val="both"/>
              <w:rPr>
                <w:szCs w:val="24"/>
              </w:rPr>
            </w:pPr>
            <w:r>
              <w:rPr>
                <w:szCs w:val="24"/>
              </w:rPr>
              <w:t>1. 2003 жылғы 20 маусымдағы Қазақстан Республикасының Жер кодекс</w:t>
            </w:r>
            <w:r>
              <w:rPr>
                <w:szCs w:val="24"/>
              </w:rPr>
              <w:t>і / / «Әділет» АҚЖ сайтында Электрондық ресурс ретінде қолжетімді: http://adilet.zan.kz/rus/docs/K030000442;</w:t>
            </w:r>
          </w:p>
          <w:p w:rsidR="001B7C57" w:rsidRDefault="00A72B48">
            <w:pPr>
              <w:tabs>
                <w:tab w:val="left" w:pos="430"/>
              </w:tabs>
              <w:jc w:val="both"/>
              <w:rPr>
                <w:szCs w:val="24"/>
              </w:rPr>
            </w:pPr>
            <w:r>
              <w:rPr>
                <w:szCs w:val="24"/>
              </w:rPr>
              <w:t>2. Қазақстан Республикасының 2007 жылғы 9 қаңтардағы № 212 Экологиялық кодексі. // «Әділет» АҚЖ сайтында электрондық ресурс ретінде қолжетімді: htt</w:t>
            </w:r>
            <w:r>
              <w:rPr>
                <w:szCs w:val="24"/>
              </w:rPr>
              <w:t>p://adilet.zan.kz/rus/docs/K070000212;</w:t>
            </w:r>
          </w:p>
          <w:p w:rsidR="001B7C57" w:rsidRDefault="00A72B48">
            <w:pPr>
              <w:tabs>
                <w:tab w:val="left" w:pos="430"/>
              </w:tabs>
              <w:jc w:val="both"/>
              <w:rPr>
                <w:szCs w:val="24"/>
              </w:rPr>
            </w:pPr>
            <w:r>
              <w:rPr>
                <w:szCs w:val="24"/>
              </w:rPr>
              <w:t>3. Еркінбаева Л.К., Айгаринова Г.Т. Қазақстан Республикасының Жер құқығы. Жалпы және ерекше бөлім: оқу құралы - Алматы : Жеті Жарғы, 2015. - 326 б</w:t>
            </w:r>
          </w:p>
          <w:p w:rsidR="001B7C57" w:rsidRDefault="00A72B48">
            <w:pPr>
              <w:tabs>
                <w:tab w:val="left" w:pos="430"/>
              </w:tabs>
              <w:jc w:val="both"/>
              <w:rPr>
                <w:szCs w:val="24"/>
              </w:rPr>
            </w:pPr>
            <w:r>
              <w:rPr>
                <w:szCs w:val="24"/>
              </w:rPr>
              <w:t>4. Айгаринова А.Т., Джангабулова А. К. Қазақстан Республикасының эколо</w:t>
            </w:r>
            <w:r>
              <w:rPr>
                <w:szCs w:val="24"/>
              </w:rPr>
              <w:t>гиялық құқығы. Жалпы және ерекше бөлім: оқу құралы - Әл - Фараби атындағы. Қазақ ұлттық ун-ті. - Алматы: Қазақ университеті, 2018. - 447 б</w:t>
            </w:r>
          </w:p>
          <w:p w:rsidR="001B7C57" w:rsidRDefault="00A72B48">
            <w:pPr>
              <w:spacing w:line="257" w:lineRule="auto"/>
              <w:rPr>
                <w:szCs w:val="24"/>
              </w:rPr>
            </w:pPr>
            <w:r>
              <w:rPr>
                <w:szCs w:val="24"/>
              </w:rPr>
              <w:t>5. Лисица В. Н., жер құқығы курс бойынша оқу-әдістемелік кешен – 2018.- Б. 248.</w:t>
            </w:r>
          </w:p>
          <w:p w:rsidR="001B7C57" w:rsidRDefault="00A72B48">
            <w:pPr>
              <w:spacing w:line="257" w:lineRule="auto"/>
              <w:rPr>
                <w:szCs w:val="24"/>
              </w:rPr>
            </w:pPr>
            <w:r>
              <w:rPr>
                <w:b/>
                <w:szCs w:val="24"/>
              </w:rPr>
              <w:t>Интернет-ресурстар:</w:t>
            </w:r>
            <w:r>
              <w:rPr>
                <w:szCs w:val="24"/>
              </w:rPr>
              <w:t xml:space="preserve"> Оқу материалы-дәр</w:t>
            </w:r>
            <w:r>
              <w:rPr>
                <w:szCs w:val="24"/>
              </w:rPr>
              <w:t>іс тезистері Жерге құқықтарды мемлекеттік тіркеуді құқықтық реттеу,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tc>
      </w:tr>
    </w:tbl>
    <w:p w:rsidR="001B7C57" w:rsidRDefault="001B7C57">
      <w:pPr>
        <w:rPr>
          <w:szCs w:val="24"/>
        </w:rPr>
      </w:pPr>
    </w:p>
    <w:tbl>
      <w:tblPr>
        <w:tblW w:w="10515" w:type="dxa"/>
        <w:tblInd w:w="-601" w:type="dxa"/>
        <w:tblLook w:val="04A0" w:firstRow="1" w:lastRow="0" w:firstColumn="1" w:lastColumn="0" w:noHBand="0" w:noVBand="1"/>
      </w:tblPr>
      <w:tblGrid>
        <w:gridCol w:w="1949"/>
        <w:gridCol w:w="8741"/>
      </w:tblGrid>
      <w:tr w:rsidR="001B7C57">
        <w:tc>
          <w:tcPr>
            <w:tcW w:w="1871"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b/>
                <w:szCs w:val="24"/>
              </w:rPr>
              <w:t xml:space="preserve">Университеттік </w:t>
            </w:r>
            <w:r>
              <w:rPr>
                <w:b/>
                <w:szCs w:val="24"/>
              </w:rPr>
              <w:t>моральдық-этикалық құндылықтар шеңберіндегі курстың академиялық саясаты</w:t>
            </w:r>
          </w:p>
        </w:tc>
        <w:tc>
          <w:tcPr>
            <w:tcW w:w="8644"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both"/>
              <w:rPr>
                <w:szCs w:val="24"/>
              </w:rPr>
            </w:pPr>
            <w:r>
              <w:rPr>
                <w:b/>
                <w:szCs w:val="24"/>
              </w:rPr>
              <w:t xml:space="preserve">Академиялық тәртіп ережелері: </w:t>
            </w:r>
          </w:p>
          <w:p w:rsidR="001B7C57" w:rsidRDefault="00A72B48">
            <w:pPr>
              <w:tabs>
                <w:tab w:val="left" w:pos="426"/>
              </w:tabs>
              <w:spacing w:line="257" w:lineRule="auto"/>
              <w:jc w:val="both"/>
              <w:rPr>
                <w:szCs w:val="24"/>
              </w:rPr>
            </w:pPr>
            <w:r>
              <w:rPr>
                <w:szCs w:val="24"/>
              </w:rPr>
              <w:t>Барлық білім алушылар ЖООК-қа тіркелу қажет. Онлайн курс модульдерін өту мерзімі пәнді оқыту кестесіне сәйкес мүлтіксіз сақталуы тиіс.</w:t>
            </w:r>
          </w:p>
          <w:p w:rsidR="001B7C57" w:rsidRDefault="00A72B48">
            <w:pPr>
              <w:tabs>
                <w:tab w:val="left" w:pos="426"/>
              </w:tabs>
              <w:spacing w:line="257" w:lineRule="auto"/>
              <w:jc w:val="both"/>
              <w:rPr>
                <w:szCs w:val="24"/>
              </w:rPr>
            </w:pPr>
            <w:r>
              <w:rPr>
                <w:b/>
                <w:szCs w:val="24"/>
              </w:rPr>
              <w:t xml:space="preserve">НАЗАР АУДАРЫҢЫЗ! </w:t>
            </w:r>
            <w:r>
              <w:rPr>
                <w:szCs w:val="24"/>
              </w:rPr>
              <w:t>Д</w:t>
            </w:r>
            <w:r>
              <w:rPr>
                <w:szCs w:val="24"/>
              </w:rPr>
              <w:t>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1B7C57" w:rsidRDefault="00A72B48">
            <w:pPr>
              <w:spacing w:line="257" w:lineRule="auto"/>
              <w:ind w:left="34"/>
              <w:jc w:val="both"/>
              <w:rPr>
                <w:szCs w:val="24"/>
              </w:rPr>
            </w:pPr>
            <w:r>
              <w:rPr>
                <w:b/>
                <w:szCs w:val="24"/>
              </w:rPr>
              <w:t>Академиялық құндылықтар:</w:t>
            </w:r>
          </w:p>
          <w:p w:rsidR="001B7C57" w:rsidRDefault="00A72B48">
            <w:pPr>
              <w:spacing w:line="257" w:lineRule="auto"/>
              <w:jc w:val="both"/>
              <w:rPr>
                <w:szCs w:val="24"/>
              </w:rPr>
            </w:pPr>
            <w:r>
              <w:rPr>
                <w:szCs w:val="24"/>
              </w:rPr>
              <w:t>- Практикалық / зертханалық сабақтар, СӨЖ өзіндік, шығармаш</w:t>
            </w:r>
            <w:r>
              <w:rPr>
                <w:szCs w:val="24"/>
              </w:rPr>
              <w:t>ылық сипатта болуы керек.</w:t>
            </w:r>
          </w:p>
          <w:p w:rsidR="001B7C57" w:rsidRDefault="00A72B48">
            <w:pPr>
              <w:spacing w:line="257" w:lineRule="auto"/>
              <w:jc w:val="both"/>
              <w:rPr>
                <w:szCs w:val="24"/>
              </w:rPr>
            </w:pPr>
            <w:r>
              <w:rPr>
                <w:szCs w:val="24"/>
              </w:rPr>
              <w:t xml:space="preserve">- Бақылаудың барлық кезеңінде плагиатқа, жалған ақпаратқа, көшіруге тыйым салынады. </w:t>
            </w:r>
          </w:p>
          <w:p w:rsidR="001B7C57" w:rsidRDefault="00A72B48">
            <w:pPr>
              <w:spacing w:line="257" w:lineRule="auto"/>
              <w:jc w:val="both"/>
              <w:rPr>
                <w:szCs w:val="24"/>
              </w:rPr>
            </w:pPr>
            <w:r>
              <w:rPr>
                <w:szCs w:val="24"/>
              </w:rPr>
              <w:t xml:space="preserve">- Мүмкіндігі шектеулі студенттер </w:t>
            </w:r>
            <w:r>
              <w:rPr>
                <w:rStyle w:val="a9"/>
                <w:szCs w:val="24"/>
              </w:rPr>
              <w:fldChar w:fldCharType="begin"/>
            </w:r>
            <w:r>
              <w:rPr>
                <w:rStyle w:val="a9"/>
                <w:szCs w:val="24"/>
              </w:rPr>
              <w:instrText xml:space="preserve"> HYPERLINK "mailto:ainash.akim@gmail.com\"" </w:instrText>
            </w:r>
            <w:r>
              <w:rPr>
                <w:rStyle w:val="a9"/>
                <w:szCs w:val="24"/>
              </w:rPr>
              <w:fldChar w:fldCharType="separate"/>
            </w:r>
            <w:r>
              <w:rPr>
                <w:rStyle w:val="a9"/>
                <w:szCs w:val="24"/>
              </w:rPr>
              <w:t>ainash.akim@gmail.com</w:t>
            </w:r>
            <w:r>
              <w:rPr>
                <w:rStyle w:val="a9"/>
                <w:szCs w:val="24"/>
              </w:rPr>
              <w:fldChar w:fldCharType="end"/>
            </w:r>
            <w:r>
              <w:rPr>
                <w:szCs w:val="24"/>
              </w:rPr>
              <w:t>.е-мекенжайы бойынша консультациялық көмек а</w:t>
            </w:r>
            <w:r>
              <w:rPr>
                <w:szCs w:val="24"/>
              </w:rPr>
              <w:t xml:space="preserve">ла алады. </w:t>
            </w:r>
          </w:p>
        </w:tc>
      </w:tr>
      <w:tr w:rsidR="001B7C57">
        <w:trPr>
          <w:trHeight w:val="3251"/>
        </w:trPr>
        <w:tc>
          <w:tcPr>
            <w:tcW w:w="1871"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rPr>
                <w:szCs w:val="24"/>
              </w:rPr>
            </w:pPr>
            <w:r>
              <w:rPr>
                <w:b/>
                <w:szCs w:val="24"/>
              </w:rPr>
              <w:lastRenderedPageBreak/>
              <w:t>Бағалау және аттестаттау саясаты</w:t>
            </w:r>
          </w:p>
        </w:tc>
        <w:tc>
          <w:tcPr>
            <w:tcW w:w="8644" w:type="dxa"/>
            <w:tcBorders>
              <w:top w:val="single" w:sz="4" w:space="0" w:color="000000"/>
              <w:left w:val="single" w:sz="4" w:space="0" w:color="000000"/>
              <w:bottom w:val="single" w:sz="4" w:space="0" w:color="000000"/>
              <w:right w:val="single" w:sz="4" w:space="0" w:color="000000"/>
            </w:tcBorders>
          </w:tcPr>
          <w:p w:rsidR="001B7C57" w:rsidRDefault="00A72B48">
            <w:pPr>
              <w:spacing w:line="257" w:lineRule="auto"/>
              <w:jc w:val="both"/>
              <w:rPr>
                <w:szCs w:val="24"/>
              </w:rPr>
            </w:pPr>
            <w:r>
              <w:rPr>
                <w:b/>
                <w:szCs w:val="24"/>
              </w:rPr>
              <w:t xml:space="preserve">Критериалды бағалау: </w:t>
            </w:r>
            <w:r>
              <w:rPr>
                <w:szCs w:val="24"/>
              </w:rPr>
              <w:t>дескрипторларға сәйкес оқыту нәтижелерін бағалау (аралық бақылау мен емтихандарда құзыреттіліктің қалыптасуын тексеру).</w:t>
            </w:r>
          </w:p>
          <w:p w:rsidR="001B7C57" w:rsidRDefault="00A72B48">
            <w:pPr>
              <w:spacing w:line="257" w:lineRule="auto"/>
              <w:jc w:val="both"/>
              <w:rPr>
                <w:szCs w:val="24"/>
              </w:rPr>
            </w:pPr>
            <w:r>
              <w:rPr>
                <w:b/>
                <w:szCs w:val="24"/>
              </w:rPr>
              <w:t xml:space="preserve">Жиынтық бағалау: </w:t>
            </w:r>
            <w:r>
              <w:rPr>
                <w:szCs w:val="24"/>
              </w:rPr>
              <w:t>аудиториядағы (вебинардағы) жұмыстың белсенділігін ба</w:t>
            </w:r>
            <w:r>
              <w:rPr>
                <w:szCs w:val="24"/>
              </w:rPr>
              <w:t>ғалау</w:t>
            </w:r>
            <w:r>
              <w:rPr>
                <w:szCs w:val="24"/>
              </w:rPr>
              <w:t xml:space="preserve">; орындалған тапсырманы бағалау. Пән бойынша қорытынды баға келесі формула бойынша есептеледі: </w:t>
            </w:r>
            <w:r>
              <w:rPr>
                <w:noProof/>
                <w:lang w:val="ru-RU" w:eastAsia="ru-RU"/>
              </w:rPr>
              <w:drawing>
                <wp:inline distT="0" distB="0" distL="0" distR="0">
                  <wp:extent cx="1676400" cy="2514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TxLA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MAAEAB6AAAAAAAAABAAAAAAAAAAAAAAAAAAAAAAAAAAAAAAAAAAAAUAoAAIwBAAAAAAAAAAAAAAAAAAAoAAAACAAAAAEAAAABAAAAMAAAABQAAAAAAAAAAAD//wAAAQAAAP//AAABAA=="/>
                              </a:ext>
                            </a:extLst>
                          </pic:cNvPicPr>
                        </pic:nvPicPr>
                        <pic:blipFill>
                          <a:blip r:embed="rId6"/>
                          <a:stretch>
                            <a:fillRect/>
                          </a:stretch>
                        </pic:blipFill>
                        <pic:spPr>
                          <a:xfrm>
                            <a:off x="0" y="0"/>
                            <a:ext cx="1676400" cy="251460"/>
                          </a:xfrm>
                          <a:prstGeom prst="rect">
                            <a:avLst/>
                          </a:prstGeom>
                          <a:noFill/>
                          <a:ln w="12700">
                            <a:noFill/>
                          </a:ln>
                        </pic:spPr>
                      </pic:pic>
                    </a:graphicData>
                  </a:graphic>
                </wp:inline>
              </w:drawing>
            </w:r>
            <w:r>
              <w:rPr>
                <w:noProof/>
                <w:lang w:val="ru-RU" w:eastAsia="ru-RU"/>
              </w:rPr>
              <w:drawing>
                <wp:inline distT="0" distB="0" distL="0" distR="0">
                  <wp:extent cx="1676400" cy="2514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TxLA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MAAEAB6AAAAAAAAABAAAAAAAAAAAAAAAAAAAAAAAAAAAAAAAAAAAAUAoAAIwBAAAAAAAAAAAAAAAAAAAoAAAACAAAAAEAAAABAAAAMAAAABQAAAAAAAAAAAD//wAAAQAAAP//AAABAA=="/>
                              </a:ext>
                            </a:extLst>
                          </pic:cNvPicPr>
                        </pic:nvPicPr>
                        <pic:blipFill>
                          <a:blip r:embed="rId6"/>
                          <a:stretch>
                            <a:fillRect/>
                          </a:stretch>
                        </pic:blipFill>
                        <pic:spPr>
                          <a:xfrm>
                            <a:off x="0" y="0"/>
                            <a:ext cx="1676400" cy="251460"/>
                          </a:xfrm>
                          <a:prstGeom prst="rect">
                            <a:avLst/>
                          </a:prstGeom>
                          <a:noFill/>
                          <a:ln w="12700">
                            <a:noFill/>
                          </a:ln>
                        </pic:spPr>
                      </pic:pic>
                    </a:graphicData>
                  </a:graphic>
                </wp:inline>
              </w:drawing>
            </w:r>
            <w:r>
              <w:rPr>
                <w:szCs w:val="24"/>
              </w:rPr>
              <w:t>. Мұнда АБ – аралық бақылау; МТ – аралық емтихан (мЖИтерм); ҚБ – қорытынды бақылау (емтихан).</w:t>
            </w:r>
          </w:p>
          <w:p w:rsidR="001B7C57" w:rsidRDefault="00A72B48">
            <w:pPr>
              <w:spacing w:line="257" w:lineRule="auto"/>
              <w:ind w:firstLine="709"/>
              <w:jc w:val="both"/>
              <w:rPr>
                <w:szCs w:val="24"/>
              </w:rPr>
            </w:pPr>
            <w:r>
              <w:rPr>
                <w:szCs w:val="24"/>
              </w:rPr>
              <w:t xml:space="preserve"> 6.5. Бағалау шкаласы силлабуста беріледі (әсіресе 1 курс студенттері үшін):</w:t>
            </w:r>
          </w:p>
          <w:tbl>
            <w:tblPr>
              <w:tblW w:w="8505" w:type="dxa"/>
              <w:jc w:val="center"/>
              <w:tblLook w:val="04A0" w:firstRow="1" w:lastRow="0" w:firstColumn="1" w:lastColumn="0" w:noHBand="0" w:noVBand="1"/>
            </w:tblPr>
            <w:tblGrid>
              <w:gridCol w:w="1790"/>
              <w:gridCol w:w="1494"/>
              <w:gridCol w:w="1844"/>
              <w:gridCol w:w="3377"/>
            </w:tblGrid>
            <w:tr w:rsidR="001B7C57">
              <w:trPr>
                <w:trHeight w:val="30"/>
                <w:jc w:val="center"/>
              </w:trPr>
              <w:tc>
                <w:tcPr>
                  <w:tcW w:w="179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Әріптік</w:t>
                  </w:r>
                  <w:r>
                    <w:rPr>
                      <w:szCs w:val="24"/>
                    </w:rPr>
                    <w:t xml:space="preserve"> жүйе бойынша баға</w:t>
                  </w:r>
                </w:p>
              </w:tc>
              <w:tc>
                <w:tcPr>
                  <w:tcW w:w="149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Сандық эквивалент</w:t>
                  </w:r>
                </w:p>
              </w:tc>
              <w:tc>
                <w:tcPr>
                  <w:tcW w:w="184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Баллдары (%-дық көрсеткіші)</w:t>
                  </w:r>
                </w:p>
              </w:tc>
              <w:tc>
                <w:tcPr>
                  <w:tcW w:w="3377"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Дәстүрлі жүйе бойынша баға</w:t>
                  </w:r>
                </w:p>
              </w:tc>
            </w:tr>
            <w:tr w:rsidR="001B7C5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А</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4,0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95-100</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jc w:val="both"/>
                    <w:rPr>
                      <w:szCs w:val="24"/>
                    </w:rPr>
                  </w:pPr>
                  <w:r>
                    <w:rPr>
                      <w:szCs w:val="24"/>
                    </w:rPr>
                    <w:t>Өте</w:t>
                  </w:r>
                  <w:r>
                    <w:rPr>
                      <w:szCs w:val="24"/>
                    </w:rPr>
                    <w:t xml:space="preserve"> жақсы</w:t>
                  </w:r>
                </w:p>
              </w:tc>
            </w:tr>
            <w:tr w:rsidR="001B7C5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А-</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3,67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90-94</w:t>
                  </w:r>
                </w:p>
              </w:tc>
              <w:tc>
                <w:tcPr>
                  <w:tcW w:w="3377" w:type="dxa"/>
                  <w:vMerge/>
                  <w:tcBorders>
                    <w:top w:val="nil"/>
                    <w:left w:val="nil"/>
                    <w:bottom w:val="single" w:sz="8" w:space="0" w:color="CFCFCF"/>
                    <w:right w:val="single" w:sz="8" w:space="0" w:color="CFCFCF"/>
                  </w:tcBorders>
                  <w:vAlign w:val="center"/>
                </w:tcPr>
                <w:p w:rsidR="001B7C57" w:rsidRDefault="001B7C57"/>
              </w:tc>
            </w:tr>
            <w:tr w:rsidR="001B7C5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3,33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85-89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jc w:val="both"/>
                    <w:rPr>
                      <w:szCs w:val="24"/>
                    </w:rPr>
                  </w:pPr>
                  <w:r>
                    <w:rPr>
                      <w:szCs w:val="24"/>
                    </w:rPr>
                    <w:t>Жақсы</w:t>
                  </w:r>
                </w:p>
              </w:tc>
            </w:tr>
            <w:tr w:rsidR="001B7C5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3,0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80-84</w:t>
                  </w:r>
                </w:p>
              </w:tc>
              <w:tc>
                <w:tcPr>
                  <w:tcW w:w="3377" w:type="dxa"/>
                  <w:vMerge/>
                  <w:tcBorders>
                    <w:top w:val="nil"/>
                    <w:left w:val="nil"/>
                    <w:bottom w:val="single" w:sz="8" w:space="0" w:color="CFCFCF"/>
                    <w:right w:val="single" w:sz="8" w:space="0" w:color="CFCFCF"/>
                  </w:tcBorders>
                  <w:vAlign w:val="center"/>
                </w:tcPr>
                <w:p w:rsidR="001B7C57" w:rsidRDefault="001B7C57"/>
              </w:tc>
            </w:tr>
            <w:tr w:rsidR="001B7C5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2,67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75-79</w:t>
                  </w:r>
                </w:p>
              </w:tc>
              <w:tc>
                <w:tcPr>
                  <w:tcW w:w="3377" w:type="dxa"/>
                  <w:vMerge/>
                  <w:tcBorders>
                    <w:top w:val="nil"/>
                    <w:left w:val="nil"/>
                    <w:bottom w:val="single" w:sz="8" w:space="0" w:color="CFCFCF"/>
                    <w:right w:val="single" w:sz="8" w:space="0" w:color="CFCFCF"/>
                  </w:tcBorders>
                  <w:vAlign w:val="center"/>
                </w:tcPr>
                <w:p w:rsidR="001B7C57" w:rsidRDefault="001B7C57"/>
              </w:tc>
            </w:tr>
            <w:tr w:rsidR="001B7C5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2,33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70-74</w:t>
                  </w:r>
                </w:p>
              </w:tc>
              <w:tc>
                <w:tcPr>
                  <w:tcW w:w="3377" w:type="dxa"/>
                  <w:vMerge/>
                  <w:tcBorders>
                    <w:top w:val="nil"/>
                    <w:left w:val="nil"/>
                    <w:bottom w:val="single" w:sz="8" w:space="0" w:color="CFCFCF"/>
                    <w:right w:val="single" w:sz="8" w:space="0" w:color="CFCFCF"/>
                  </w:tcBorders>
                  <w:vAlign w:val="center"/>
                </w:tcPr>
                <w:p w:rsidR="001B7C57" w:rsidRDefault="001B7C57"/>
              </w:tc>
            </w:tr>
            <w:tr w:rsidR="001B7C5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2,0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65-69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jc w:val="both"/>
                    <w:rPr>
                      <w:szCs w:val="24"/>
                    </w:rPr>
                  </w:pPr>
                  <w:r>
                    <w:rPr>
                      <w:szCs w:val="24"/>
                    </w:rPr>
                    <w:t>Қанағаттанарлық</w:t>
                  </w:r>
                </w:p>
              </w:tc>
            </w:tr>
            <w:tr w:rsidR="001B7C5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1,67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60-64</w:t>
                  </w:r>
                </w:p>
              </w:tc>
              <w:tc>
                <w:tcPr>
                  <w:tcW w:w="3377" w:type="dxa"/>
                  <w:vMerge/>
                  <w:tcBorders>
                    <w:top w:val="nil"/>
                    <w:left w:val="nil"/>
                    <w:bottom w:val="single" w:sz="8" w:space="0" w:color="CFCFCF"/>
                    <w:right w:val="single" w:sz="8" w:space="0" w:color="CFCFCF"/>
                  </w:tcBorders>
                  <w:vAlign w:val="center"/>
                </w:tcPr>
                <w:p w:rsidR="001B7C57" w:rsidRDefault="001B7C57"/>
              </w:tc>
            </w:tr>
            <w:tr w:rsidR="001B7C5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D+</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1,33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55-59</w:t>
                  </w:r>
                </w:p>
              </w:tc>
              <w:tc>
                <w:tcPr>
                  <w:tcW w:w="3377" w:type="dxa"/>
                  <w:vMerge/>
                  <w:tcBorders>
                    <w:top w:val="nil"/>
                    <w:left w:val="nil"/>
                    <w:bottom w:val="single" w:sz="8" w:space="0" w:color="CFCFCF"/>
                    <w:right w:val="single" w:sz="8" w:space="0" w:color="CFCFCF"/>
                  </w:tcBorders>
                  <w:vAlign w:val="center"/>
                </w:tcPr>
                <w:p w:rsidR="001B7C57" w:rsidRDefault="001B7C57"/>
              </w:tc>
            </w:tr>
            <w:tr w:rsidR="001B7C5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D-</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1,0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50-54</w:t>
                  </w:r>
                </w:p>
              </w:tc>
              <w:tc>
                <w:tcPr>
                  <w:tcW w:w="3377" w:type="dxa"/>
                  <w:vMerge/>
                  <w:tcBorders>
                    <w:top w:val="nil"/>
                    <w:left w:val="nil"/>
                    <w:bottom w:val="single" w:sz="8" w:space="0" w:color="CFCFCF"/>
                    <w:right w:val="single" w:sz="8" w:space="0" w:color="CFCFCF"/>
                  </w:tcBorders>
                  <w:vAlign w:val="center"/>
                </w:tcPr>
                <w:p w:rsidR="001B7C57" w:rsidRDefault="001B7C57"/>
              </w:tc>
            </w:tr>
            <w:tr w:rsidR="001B7C5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FX</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0,5</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25-49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jc w:val="both"/>
                    <w:rPr>
                      <w:szCs w:val="24"/>
                    </w:rPr>
                  </w:pPr>
                  <w:r>
                    <w:rPr>
                      <w:szCs w:val="24"/>
                    </w:rPr>
                    <w:t>Қанағаттанарлықсыз</w:t>
                  </w:r>
                </w:p>
              </w:tc>
            </w:tr>
            <w:tr w:rsidR="001B7C57">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F</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B7C57" w:rsidRDefault="00A72B48">
                  <w:pPr>
                    <w:spacing w:line="257" w:lineRule="auto"/>
                    <w:ind w:left="20"/>
                    <w:rPr>
                      <w:szCs w:val="24"/>
                    </w:rPr>
                  </w:pPr>
                  <w:r>
                    <w:rPr>
                      <w:szCs w:val="24"/>
                    </w:rPr>
                    <w:t>0-24</w:t>
                  </w:r>
                </w:p>
              </w:tc>
              <w:tc>
                <w:tcPr>
                  <w:tcW w:w="3377" w:type="dxa"/>
                  <w:vMerge/>
                  <w:tcBorders>
                    <w:top w:val="nil"/>
                    <w:left w:val="nil"/>
                    <w:bottom w:val="single" w:sz="8" w:space="0" w:color="CFCFCF"/>
                    <w:right w:val="single" w:sz="8" w:space="0" w:color="CFCFCF"/>
                  </w:tcBorders>
                  <w:vAlign w:val="center"/>
                </w:tcPr>
                <w:p w:rsidR="001B7C57" w:rsidRDefault="001B7C57"/>
              </w:tc>
            </w:tr>
          </w:tbl>
          <w:p w:rsidR="001B7C57" w:rsidRDefault="001B7C57">
            <w:pPr>
              <w:spacing w:line="257" w:lineRule="auto"/>
              <w:jc w:val="both"/>
              <w:rPr>
                <w:szCs w:val="24"/>
              </w:rPr>
            </w:pPr>
          </w:p>
        </w:tc>
      </w:tr>
    </w:tbl>
    <w:p w:rsidR="001B7C57" w:rsidRDefault="001B7C57">
      <w:pPr>
        <w:ind w:right="-1"/>
        <w:rPr>
          <w:szCs w:val="24"/>
        </w:rPr>
      </w:pPr>
    </w:p>
    <w:p w:rsidR="001B7C57" w:rsidRDefault="00A72B48">
      <w:pPr>
        <w:jc w:val="center"/>
        <w:rPr>
          <w:b/>
          <w:szCs w:val="24"/>
        </w:rPr>
      </w:pPr>
      <w:r>
        <w:rPr>
          <w:b/>
          <w:szCs w:val="24"/>
        </w:rPr>
        <w:t>ОҚУ КУРСЫНЫҢ МАЗМҰНЫН ЖҮЗЕГЕ АСЫРУ КҮНТІЗБЕСІ (кестесі)</w:t>
      </w:r>
    </w:p>
    <w:p w:rsidR="001B7C57" w:rsidRDefault="001B7C57">
      <w:pPr>
        <w:jc w:val="center"/>
        <w:rPr>
          <w:b/>
          <w:szCs w:val="24"/>
        </w:rPr>
      </w:pPr>
    </w:p>
    <w:tbl>
      <w:tblPr>
        <w:tblW w:w="9839" w:type="dxa"/>
        <w:tblLook w:val="01E0" w:firstRow="1" w:lastRow="1" w:firstColumn="1" w:lastColumn="1" w:noHBand="0" w:noVBand="0"/>
      </w:tblPr>
      <w:tblGrid>
        <w:gridCol w:w="960"/>
        <w:gridCol w:w="2987"/>
        <w:gridCol w:w="66"/>
        <w:gridCol w:w="662"/>
        <w:gridCol w:w="21"/>
        <w:gridCol w:w="965"/>
        <w:gridCol w:w="793"/>
        <w:gridCol w:w="32"/>
        <w:gridCol w:w="957"/>
        <w:gridCol w:w="1525"/>
        <w:gridCol w:w="1330"/>
      </w:tblGrid>
      <w:tr w:rsidR="001B7C57">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Апта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w:t>
            </w:r>
          </w:p>
        </w:tc>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Ең</w:t>
            </w:r>
            <w:r>
              <w:rPr>
                <w:szCs w:val="24"/>
              </w:rPr>
              <w:t xml:space="preserve"> жоғары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 xml:space="preserve">Білімді бағалау формасы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Сабақты өткізу түрі / платформа</w:t>
            </w:r>
          </w:p>
        </w:tc>
      </w:tr>
      <w:tr w:rsidR="001B7C57">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ind w:right="-1"/>
              <w:jc w:val="center"/>
              <w:rPr>
                <w:b/>
                <w:szCs w:val="24"/>
              </w:rPr>
            </w:pPr>
            <w:r>
              <w:rPr>
                <w:b/>
                <w:szCs w:val="24"/>
              </w:rPr>
              <w:t>1 БЛОК</w:t>
            </w:r>
          </w:p>
          <w:p w:rsidR="001B7C57" w:rsidRDefault="00A72B48">
            <w:pPr>
              <w:jc w:val="center"/>
              <w:rPr>
                <w:b/>
                <w:szCs w:val="24"/>
              </w:rPr>
            </w:pPr>
            <w:r>
              <w:rPr>
                <w:b/>
                <w:szCs w:val="24"/>
              </w:rPr>
              <w:t xml:space="preserve">Мақсаты: Студенттерде Қазақстан Республикасының Жер құқығы пәніннің теориялық негіздерін игеруі үшін мәліметтік қор қалыптастыру </w:t>
            </w:r>
          </w:p>
        </w:tc>
      </w:tr>
      <w:tr w:rsidR="001B7C57">
        <w:trPr>
          <w:trHeight w:val="86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ind w:left="0" w:right="97"/>
              <w:jc w:val="both"/>
              <w:rPr>
                <w:sz w:val="24"/>
                <w:szCs w:val="24"/>
              </w:rPr>
            </w:pPr>
            <w:r>
              <w:rPr>
                <w:b/>
                <w:sz w:val="24"/>
                <w:szCs w:val="24"/>
                <w:lang w:val="kk-KZ"/>
              </w:rPr>
              <w:t xml:space="preserve">Дәріс. Жер құқығының пәні, қағидалары және жүйесі. </w:t>
            </w:r>
            <w:r>
              <w:rPr>
                <w:sz w:val="24"/>
                <w:szCs w:val="24"/>
                <w:lang w:val="kk-KZ"/>
              </w:rPr>
              <w:t xml:space="preserve">Жер құқығының жалпы сипаттамасы: түсінігі, пәні, құқықтық реттеу әдістері. </w:t>
            </w:r>
            <w:proofErr w:type="spellStart"/>
            <w:r>
              <w:rPr>
                <w:sz w:val="24"/>
                <w:szCs w:val="24"/>
              </w:rPr>
              <w:t>Жер</w:t>
            </w:r>
            <w:proofErr w:type="spellEnd"/>
            <w:r>
              <w:rPr>
                <w:sz w:val="24"/>
                <w:szCs w:val="24"/>
              </w:rPr>
              <w:t xml:space="preserve"> </w:t>
            </w:r>
            <w:proofErr w:type="spellStart"/>
            <w:r>
              <w:rPr>
                <w:sz w:val="24"/>
                <w:szCs w:val="24"/>
              </w:rPr>
              <w:t>құқықтық</w:t>
            </w:r>
            <w:proofErr w:type="spellEnd"/>
            <w:r>
              <w:rPr>
                <w:sz w:val="24"/>
                <w:szCs w:val="24"/>
              </w:rPr>
              <w:t xml:space="preserve"> </w:t>
            </w:r>
            <w:proofErr w:type="spellStart"/>
            <w:r>
              <w:rPr>
                <w:sz w:val="24"/>
                <w:szCs w:val="24"/>
              </w:rPr>
              <w:t>қатынастардың</w:t>
            </w:r>
            <w:proofErr w:type="spellEnd"/>
            <w:r>
              <w:rPr>
                <w:sz w:val="24"/>
                <w:szCs w:val="24"/>
              </w:rPr>
              <w:t xml:space="preserve"> </w:t>
            </w:r>
            <w:proofErr w:type="spellStart"/>
            <w:r>
              <w:rPr>
                <w:sz w:val="24"/>
                <w:szCs w:val="24"/>
              </w:rPr>
              <w:t>түсінігі</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мазмұны</w:t>
            </w:r>
            <w:proofErr w:type="spellEnd"/>
            <w:r>
              <w:rPr>
                <w:sz w:val="24"/>
                <w:szCs w:val="24"/>
              </w:rPr>
              <w:t xml:space="preserve">.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ЖИ1.1</w:t>
            </w:r>
          </w:p>
          <w:p w:rsidR="001B7C57" w:rsidRDefault="00A72B48">
            <w:pPr>
              <w:rPr>
                <w:szCs w:val="24"/>
              </w:rPr>
            </w:pPr>
            <w:r>
              <w:rPr>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MS Zoom- да бейнедәріс</w:t>
            </w:r>
          </w:p>
        </w:tc>
      </w:tr>
      <w:tr w:rsidR="001B7C57">
        <w:trPr>
          <w:trHeight w:val="88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szCs w:val="24"/>
              </w:rPr>
              <w:t xml:space="preserve">Семинар сабағы. </w:t>
            </w:r>
            <w:r>
              <w:rPr>
                <w:szCs w:val="24"/>
              </w:rPr>
              <w:t xml:space="preserve">Жер заңдарының </w:t>
            </w:r>
            <w:r>
              <w:rPr>
                <w:szCs w:val="24"/>
              </w:rPr>
              <w:t>мiндеттерi. Жер заңдарының мақсаттары. Жер заңдарының қағидалары. Жер құқығының</w:t>
            </w:r>
            <w:r>
              <w:rPr>
                <w:spacing w:val="-1"/>
                <w:szCs w:val="24"/>
              </w:rPr>
              <w:t xml:space="preserve"> </w:t>
            </w:r>
            <w:r>
              <w:rPr>
                <w:szCs w:val="24"/>
              </w:rPr>
              <w:t>жүйесі.</w:t>
            </w:r>
          </w:p>
          <w:p w:rsidR="001B7C57" w:rsidRDefault="001B7C57">
            <w:pPr>
              <w:jc w:val="both"/>
              <w:rPr>
                <w:szCs w:val="24"/>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ЖИ1.1</w:t>
            </w:r>
          </w:p>
          <w:p w:rsidR="001B7C57" w:rsidRDefault="00A72B48">
            <w:pPr>
              <w:rPr>
                <w:szCs w:val="24"/>
              </w:rPr>
            </w:pPr>
            <w:r>
              <w:rPr>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spacing w:after="160"/>
              <w:rPr>
                <w:szCs w:val="24"/>
              </w:rPr>
            </w:pPr>
          </w:p>
          <w:p w:rsidR="001B7C57" w:rsidRDefault="00A72B48">
            <w:pPr>
              <w:jc w:val="center"/>
              <w:rPr>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tabs>
                <w:tab w:val="left" w:pos="1276"/>
              </w:tabs>
              <w:rPr>
                <w:szCs w:val="24"/>
              </w:rPr>
            </w:pPr>
          </w:p>
        </w:tc>
      </w:tr>
      <w:tr w:rsidR="001B7C57">
        <w:trPr>
          <w:trHeight w:val="27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lastRenderedPageBreak/>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tabs>
                <w:tab w:val="left" w:pos="1791"/>
                <w:tab w:val="left" w:pos="3328"/>
                <w:tab w:val="left" w:pos="5504"/>
              </w:tabs>
              <w:ind w:left="0" w:right="96"/>
              <w:jc w:val="both"/>
              <w:rPr>
                <w:sz w:val="24"/>
                <w:szCs w:val="24"/>
              </w:rPr>
            </w:pPr>
            <w:r>
              <w:rPr>
                <w:b/>
                <w:sz w:val="24"/>
                <w:szCs w:val="24"/>
                <w:lang w:val="kk-KZ"/>
              </w:rPr>
              <w:t>Дәріс. ҚР-да жер қатынастарын құқықтық peттeyдiң тарихы</w:t>
            </w:r>
            <w:r>
              <w:rPr>
                <w:sz w:val="24"/>
                <w:szCs w:val="24"/>
                <w:lang w:val="kk-KZ"/>
              </w:rPr>
              <w:t xml:space="preserve">. Қазақстандағы жер қатынастарының дамуы. Егемендi Қазақстандағы жер қатынастары. </w:t>
            </w:r>
            <w:proofErr w:type="spellStart"/>
            <w:r>
              <w:rPr>
                <w:sz w:val="24"/>
                <w:szCs w:val="24"/>
              </w:rPr>
              <w:t>Қазақстан</w:t>
            </w:r>
            <w:proofErr w:type="spellEnd"/>
            <w:r>
              <w:rPr>
                <w:sz w:val="24"/>
                <w:szCs w:val="24"/>
              </w:rPr>
              <w:t xml:space="preserve"> </w:t>
            </w:r>
            <w:proofErr w:type="spellStart"/>
            <w:r>
              <w:rPr>
                <w:sz w:val="24"/>
                <w:szCs w:val="24"/>
              </w:rPr>
              <w:t>Республикасының</w:t>
            </w:r>
            <w:proofErr w:type="spellEnd"/>
            <w:r>
              <w:rPr>
                <w:sz w:val="24"/>
                <w:szCs w:val="24"/>
              </w:rPr>
              <w:t xml:space="preserve"> </w:t>
            </w:r>
            <w:proofErr w:type="spellStart"/>
            <w:r>
              <w:rPr>
                <w:sz w:val="24"/>
                <w:szCs w:val="24"/>
              </w:rPr>
              <w:t>жер</w:t>
            </w:r>
            <w:proofErr w:type="spellEnd"/>
            <w:r>
              <w:rPr>
                <w:sz w:val="24"/>
                <w:szCs w:val="24"/>
              </w:rPr>
              <w:t xml:space="preserve"> </w:t>
            </w:r>
            <w:proofErr w:type="spellStart"/>
            <w:r>
              <w:rPr>
                <w:sz w:val="24"/>
                <w:szCs w:val="24"/>
              </w:rPr>
              <w:t>қатынастарының</w:t>
            </w:r>
            <w:proofErr w:type="spellEnd"/>
            <w:r>
              <w:rPr>
                <w:spacing w:val="52"/>
                <w:sz w:val="24"/>
                <w:szCs w:val="24"/>
              </w:rPr>
              <w:t xml:space="preserve"> </w:t>
            </w:r>
            <w:proofErr w:type="spellStart"/>
            <w:r>
              <w:rPr>
                <w:sz w:val="24"/>
                <w:szCs w:val="24"/>
              </w:rPr>
              <w:t>нарық</w:t>
            </w:r>
            <w:proofErr w:type="spellEnd"/>
            <w:r>
              <w:rPr>
                <w:sz w:val="24"/>
                <w:szCs w:val="24"/>
                <w:lang w:val="kk-KZ"/>
              </w:rPr>
              <w:t xml:space="preserve"> </w:t>
            </w:r>
            <w:proofErr w:type="spellStart"/>
            <w:r>
              <w:rPr>
                <w:sz w:val="24"/>
                <w:szCs w:val="24"/>
              </w:rPr>
              <w:t>талаптарына</w:t>
            </w:r>
            <w:proofErr w:type="spellEnd"/>
            <w:r>
              <w:rPr>
                <w:sz w:val="24"/>
                <w:szCs w:val="24"/>
              </w:rPr>
              <w:t xml:space="preserve"> </w:t>
            </w:r>
            <w:proofErr w:type="spellStart"/>
            <w:r>
              <w:rPr>
                <w:sz w:val="24"/>
                <w:szCs w:val="24"/>
              </w:rPr>
              <w:t>сай</w:t>
            </w:r>
            <w:proofErr w:type="spellEnd"/>
            <w:r>
              <w:rPr>
                <w:sz w:val="24"/>
                <w:szCs w:val="24"/>
              </w:rPr>
              <w:t xml:space="preserve"> </w:t>
            </w:r>
            <w:proofErr w:type="spellStart"/>
            <w:r>
              <w:rPr>
                <w:sz w:val="24"/>
                <w:szCs w:val="24"/>
              </w:rPr>
              <w:t>дамуы</w:t>
            </w:r>
            <w:proofErr w:type="spellEnd"/>
            <w:r>
              <w:rPr>
                <w:sz w:val="24"/>
                <w:szCs w:val="24"/>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ОН1</w:t>
            </w:r>
          </w:p>
          <w:p w:rsidR="001B7C57" w:rsidRDefault="00A72B48">
            <w:pPr>
              <w:rPr>
                <w:szCs w:val="24"/>
              </w:rPr>
            </w:pPr>
            <w:r>
              <w:rPr>
                <w:szCs w:val="24"/>
              </w:rPr>
              <w:t>ОН2</w:t>
            </w:r>
          </w:p>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ЖИ1.1</w:t>
            </w:r>
          </w:p>
          <w:p w:rsidR="001B7C57" w:rsidRDefault="00A72B48">
            <w:pPr>
              <w:rPr>
                <w:szCs w:val="24"/>
              </w:rPr>
            </w:pPr>
            <w:r>
              <w:rPr>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1B7C5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lang w:val="en-US"/>
              </w:rPr>
            </w:pPr>
            <w:r>
              <w:rPr>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szCs w:val="24"/>
              </w:rPr>
              <w:t xml:space="preserve">Семинар сабағы. </w:t>
            </w:r>
            <w:r>
              <w:rPr>
                <w:szCs w:val="24"/>
              </w:rPr>
              <w:t>Қазақстанның</w:t>
            </w:r>
            <w:r>
              <w:rPr>
                <w:szCs w:val="24"/>
              </w:rPr>
              <w:t xml:space="preserve"> Ресей құрамына </w:t>
            </w:r>
            <w:r>
              <w:rPr>
                <w:szCs w:val="24"/>
              </w:rPr>
              <w:t>енгенге дей</w:t>
            </w:r>
            <w:proofErr w:type="spellStart"/>
            <w:r>
              <w:rPr>
                <w:szCs w:val="24"/>
                <w:lang w:val="en-US"/>
              </w:rPr>
              <w:t>i</w:t>
            </w:r>
            <w:proofErr w:type="spellEnd"/>
            <w:r>
              <w:rPr>
                <w:szCs w:val="24"/>
              </w:rPr>
              <w:t>нг</w:t>
            </w:r>
            <w:proofErr w:type="spellStart"/>
            <w:r>
              <w:rPr>
                <w:szCs w:val="24"/>
                <w:lang w:val="en-US"/>
              </w:rPr>
              <w:t>i</w:t>
            </w:r>
            <w:proofErr w:type="spellEnd"/>
            <w:r>
              <w:rPr>
                <w:szCs w:val="24"/>
              </w:rPr>
              <w:t xml:space="preserve"> жер қатынастары. Қазақстанның Ресейдiң құрамында болған кездегi жер қатынастары. Кеңестiк кезеңдегi жер қатынастары. Егемендi Қазақстандағы жер қатынастары. Қазақстан Республикасының жер қатынастарының нарық талаптарына сай</w:t>
            </w:r>
            <w:r>
              <w:rPr>
                <w:spacing w:val="-4"/>
                <w:szCs w:val="24"/>
              </w:rPr>
              <w:t xml:space="preserve"> </w:t>
            </w:r>
            <w:r>
              <w:rPr>
                <w:szCs w:val="24"/>
              </w:rPr>
              <w:t>дамуы.</w:t>
            </w:r>
          </w:p>
          <w:p w:rsidR="001B7C57" w:rsidRDefault="001B7C57">
            <w:pPr>
              <w:jc w:val="both"/>
              <w:rPr>
                <w:szCs w:val="24"/>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ОН1</w:t>
            </w:r>
          </w:p>
          <w:p w:rsidR="001B7C57" w:rsidRDefault="00A72B48">
            <w:pPr>
              <w:rPr>
                <w:szCs w:val="24"/>
              </w:rPr>
            </w:pPr>
            <w:r>
              <w:rPr>
                <w:szCs w:val="24"/>
              </w:rPr>
              <w:t>ОН2</w:t>
            </w:r>
          </w:p>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ЖИ1.1</w:t>
            </w:r>
          </w:p>
          <w:p w:rsidR="001B7C57" w:rsidRDefault="00A72B48">
            <w:pPr>
              <w:rPr>
                <w:szCs w:val="24"/>
              </w:rPr>
            </w:pPr>
            <w:r>
              <w:rPr>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spacing w:after="160"/>
              <w:jc w:val="center"/>
              <w:rPr>
                <w:szCs w:val="24"/>
              </w:rPr>
            </w:pPr>
            <w:r>
              <w:rPr>
                <w:szCs w:val="24"/>
              </w:rPr>
              <w:t>8</w:t>
            </w:r>
          </w:p>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tabs>
                <w:tab w:val="left" w:pos="1276"/>
              </w:tabs>
              <w:rPr>
                <w:szCs w:val="24"/>
              </w:rPr>
            </w:pPr>
          </w:p>
        </w:tc>
      </w:tr>
      <w:tr w:rsidR="001B7C57">
        <w:trPr>
          <w:trHeight w:val="61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ind w:left="0" w:right="94"/>
              <w:jc w:val="both"/>
              <w:rPr>
                <w:sz w:val="24"/>
                <w:szCs w:val="24"/>
                <w:lang w:val="en-US"/>
              </w:rPr>
            </w:pPr>
            <w:r>
              <w:rPr>
                <w:b/>
                <w:sz w:val="24"/>
                <w:szCs w:val="24"/>
                <w:lang w:val="kk-KZ"/>
              </w:rPr>
              <w:t xml:space="preserve">Дәріс. Жер құқығының қайнар көздері. </w:t>
            </w:r>
            <w:r>
              <w:rPr>
                <w:sz w:val="24"/>
                <w:szCs w:val="24"/>
                <w:lang w:val="kk-KZ"/>
              </w:rPr>
              <w:t xml:space="preserve">Жер құқығының қайнар көздерiнiң жалпы сипаттамасы және түрлері. Құқық қайнар көзі ретінде нормативтік актілердің белгілері. Жер құқығы қайнар көздерінің жіктелуі. </w:t>
            </w:r>
            <w:proofErr w:type="spellStart"/>
            <w:r>
              <w:rPr>
                <w:sz w:val="24"/>
                <w:szCs w:val="24"/>
              </w:rPr>
              <w:t>Қазақстан</w:t>
            </w:r>
            <w:proofErr w:type="spellEnd"/>
            <w:r>
              <w:rPr>
                <w:sz w:val="24"/>
                <w:szCs w:val="24"/>
                <w:lang w:val="kk-KZ"/>
              </w:rPr>
              <w:t xml:space="preserve"> </w:t>
            </w:r>
            <w:proofErr w:type="spellStart"/>
            <w:r>
              <w:rPr>
                <w:sz w:val="24"/>
                <w:szCs w:val="24"/>
              </w:rPr>
              <w:t>Республикасының</w:t>
            </w:r>
            <w:proofErr w:type="spellEnd"/>
            <w:r>
              <w:rPr>
                <w:sz w:val="24"/>
                <w:szCs w:val="24"/>
                <w:lang w:val="en-US"/>
              </w:rPr>
              <w:t xml:space="preserve"> </w:t>
            </w:r>
            <w:proofErr w:type="spellStart"/>
            <w:r>
              <w:rPr>
                <w:sz w:val="24"/>
                <w:szCs w:val="24"/>
              </w:rPr>
              <w:t>жер</w:t>
            </w:r>
            <w:proofErr w:type="spellEnd"/>
            <w:r>
              <w:rPr>
                <w:sz w:val="24"/>
                <w:szCs w:val="24"/>
                <w:lang w:val="en-US"/>
              </w:rPr>
              <w:t xml:space="preserve"> </w:t>
            </w:r>
            <w:proofErr w:type="spellStart"/>
            <w:r>
              <w:rPr>
                <w:sz w:val="24"/>
                <w:szCs w:val="24"/>
              </w:rPr>
              <w:t>заңдарының</w:t>
            </w:r>
            <w:proofErr w:type="spellEnd"/>
            <w:r>
              <w:rPr>
                <w:sz w:val="24"/>
                <w:szCs w:val="24"/>
                <w:lang w:val="en-US"/>
              </w:rPr>
              <w:t xml:space="preserve"> </w:t>
            </w:r>
            <w:r>
              <w:rPr>
                <w:sz w:val="24"/>
                <w:szCs w:val="24"/>
              </w:rPr>
              <w:t>даму</w:t>
            </w:r>
            <w:r>
              <w:rPr>
                <w:sz w:val="24"/>
                <w:szCs w:val="24"/>
                <w:lang w:val="en-US"/>
              </w:rPr>
              <w:t xml:space="preserve"> </w:t>
            </w:r>
            <w:proofErr w:type="spellStart"/>
            <w:r>
              <w:rPr>
                <w:sz w:val="24"/>
                <w:szCs w:val="24"/>
              </w:rPr>
              <w:t>перспективалары</w:t>
            </w:r>
            <w:proofErr w:type="spellEnd"/>
            <w:r>
              <w:rPr>
                <w:sz w:val="24"/>
                <w:szCs w:val="24"/>
                <w:lang w:val="en-US"/>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ЖИ2.1</w:t>
            </w:r>
          </w:p>
          <w:p w:rsidR="001B7C57" w:rsidRDefault="00A72B48">
            <w:pPr>
              <w:rPr>
                <w:szCs w:val="24"/>
              </w:rPr>
            </w:pPr>
            <w:r>
              <w:rPr>
                <w:szCs w:val="24"/>
              </w:rPr>
              <w:t>ЖИ2..2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MS Zoom- да бейнедәріс</w:t>
            </w:r>
          </w:p>
        </w:tc>
      </w:tr>
      <w:tr w:rsidR="001B7C57">
        <w:trPr>
          <w:trHeight w:val="77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b/>
                <w:szCs w:val="24"/>
              </w:rPr>
            </w:pPr>
            <w:r>
              <w:rPr>
                <w:b/>
                <w:szCs w:val="24"/>
              </w:rPr>
              <w:t xml:space="preserve">Семинар сабағы. </w:t>
            </w:r>
            <w:r>
              <w:rPr>
                <w:szCs w:val="24"/>
              </w:rPr>
              <w:t xml:space="preserve">Жер құқығы қайнар </w:t>
            </w:r>
            <w:r>
              <w:rPr>
                <w:szCs w:val="24"/>
              </w:rPr>
              <w:tab/>
              <w:t xml:space="preserve">көздерінің жіктелуі. Қазақстан Республикасының 20 маусым 2003 жылы қабылданған Жер Кодексі Жер құқығының </w:t>
            </w:r>
            <w:r>
              <w:rPr>
                <w:szCs w:val="24"/>
              </w:rPr>
              <w:t>негізгі қайнар көзі ретінде.</w:t>
            </w:r>
            <w:r>
              <w:rPr>
                <w:szCs w:val="24"/>
              </w:rPr>
              <w:tab/>
            </w:r>
            <w:r>
              <w:rPr>
                <w:szCs w:val="24"/>
              </w:rPr>
              <w:tab/>
              <w:t xml:space="preserve">Жер қатынастарын реттеудегі сот тәжiрибесiнiң орны. Қазақстан </w:t>
            </w:r>
            <w:r>
              <w:rPr>
                <w:szCs w:val="24"/>
              </w:rPr>
              <w:lastRenderedPageBreak/>
              <w:t>Республикасының жер заңдарының даму</w:t>
            </w:r>
            <w:r>
              <w:rPr>
                <w:spacing w:val="-5"/>
                <w:szCs w:val="24"/>
              </w:rPr>
              <w:t xml:space="preserve"> </w:t>
            </w:r>
            <w:r>
              <w:rPr>
                <w:szCs w:val="24"/>
              </w:rPr>
              <w:t>перспективалары.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lastRenderedPageBreak/>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ЖИ2.1</w:t>
            </w:r>
          </w:p>
          <w:p w:rsidR="001B7C57" w:rsidRDefault="00A72B48">
            <w:pPr>
              <w:rPr>
                <w:szCs w:val="24"/>
              </w:rPr>
            </w:pPr>
            <w:r>
              <w:rPr>
                <w:szCs w:val="24"/>
              </w:rPr>
              <w:t>ЖИ2..2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spacing w:after="160"/>
              <w:jc w:val="center"/>
              <w:rPr>
                <w:szCs w:val="24"/>
              </w:rPr>
            </w:pPr>
            <w:r>
              <w:rPr>
                <w:szCs w:val="24"/>
              </w:rPr>
              <w:t>8</w:t>
            </w:r>
          </w:p>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tabs>
                <w:tab w:val="left" w:pos="1276"/>
              </w:tabs>
              <w:rPr>
                <w:szCs w:val="24"/>
              </w:rPr>
            </w:pPr>
          </w:p>
        </w:tc>
      </w:tr>
      <w:tr w:rsidR="001B7C57">
        <w:trPr>
          <w:trHeight w:val="37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 xml:space="preserve">4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szCs w:val="24"/>
              </w:rPr>
              <w:t>Жерге меншік құқығы:</w:t>
            </w:r>
            <w:r>
              <w:rPr>
                <w:szCs w:val="24"/>
              </w:rPr>
              <w:t xml:space="preserve"> түсінігі, түрлері, жүзеге асыру тәртібі. Жерге меншiк құқығының және басқа да заттық құқықтардың түсінігі, мазмұны және ерекшелiктерi. Жерге меншік құқығының түрлері: мемлекеттік және жеке меншік құқығы. Жерге меншік құқығының субъектілері.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ЖИ3.1</w:t>
            </w:r>
          </w:p>
          <w:p w:rsidR="001B7C57" w:rsidRDefault="00A72B48">
            <w:pPr>
              <w:rPr>
                <w:szCs w:val="24"/>
              </w:rPr>
            </w:pPr>
            <w:r>
              <w:rPr>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MS Zoom- да бейнедәріс</w:t>
            </w:r>
          </w:p>
        </w:tc>
      </w:tr>
      <w:tr w:rsidR="001B7C5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szCs w:val="24"/>
              </w:rPr>
              <w:t>Семинар сабағы</w:t>
            </w:r>
            <w:r>
              <w:rPr>
                <w:szCs w:val="24"/>
              </w:rPr>
              <w:t xml:space="preserve">. Жер үлесін анықтау тәртібі. </w:t>
            </w:r>
            <w:proofErr w:type="spellStart"/>
            <w:r>
              <w:rPr>
                <w:szCs w:val="24"/>
                <w:lang w:val="ru-RU"/>
              </w:rPr>
              <w:t>Қазақстан</w:t>
            </w:r>
            <w:proofErr w:type="spellEnd"/>
            <w:r>
              <w:rPr>
                <w:szCs w:val="24"/>
                <w:lang w:val="ru-RU"/>
              </w:rPr>
              <w:t xml:space="preserve"> </w:t>
            </w:r>
            <w:proofErr w:type="spellStart"/>
            <w:r>
              <w:rPr>
                <w:szCs w:val="24"/>
                <w:lang w:val="ru-RU"/>
              </w:rPr>
              <w:t>Республикасы</w:t>
            </w:r>
            <w:proofErr w:type="spellEnd"/>
            <w:r>
              <w:rPr>
                <w:szCs w:val="24"/>
                <w:lang w:val="ru-RU"/>
              </w:rPr>
              <w:t xml:space="preserve"> </w:t>
            </w:r>
            <w:proofErr w:type="spellStart"/>
            <w:r>
              <w:rPr>
                <w:szCs w:val="24"/>
                <w:lang w:val="ru-RU"/>
              </w:rPr>
              <w:t>жер</w:t>
            </w:r>
            <w:proofErr w:type="spellEnd"/>
            <w:r>
              <w:rPr>
                <w:szCs w:val="24"/>
                <w:lang w:val="ru-RU"/>
              </w:rPr>
              <w:t xml:space="preserve"> </w:t>
            </w:r>
            <w:proofErr w:type="spellStart"/>
            <w:r>
              <w:rPr>
                <w:szCs w:val="24"/>
                <w:lang w:val="ru-RU"/>
              </w:rPr>
              <w:t>қорының</w:t>
            </w:r>
            <w:proofErr w:type="spellEnd"/>
            <w:r>
              <w:rPr>
                <w:szCs w:val="24"/>
                <w:lang w:val="ru-RU"/>
              </w:rPr>
              <w:t xml:space="preserve"> </w:t>
            </w:r>
            <w:proofErr w:type="spellStart"/>
            <w:r>
              <w:rPr>
                <w:szCs w:val="24"/>
                <w:lang w:val="ru-RU"/>
              </w:rPr>
              <w:t>құрамы</w:t>
            </w:r>
            <w:proofErr w:type="spellEnd"/>
            <w:r>
              <w:rPr>
                <w:szCs w:val="24"/>
                <w:lang w:val="ru-RU"/>
              </w:rPr>
              <w:t xml:space="preserve">. </w:t>
            </w:r>
            <w:proofErr w:type="spellStart"/>
            <w:r>
              <w:rPr>
                <w:szCs w:val="24"/>
                <w:lang w:val="ru-RU"/>
              </w:rPr>
              <w:t>Жер</w:t>
            </w:r>
            <w:proofErr w:type="spellEnd"/>
            <w:r>
              <w:rPr>
                <w:szCs w:val="24"/>
                <w:lang w:val="ru-RU"/>
              </w:rPr>
              <w:t xml:space="preserve"> </w:t>
            </w:r>
            <w:proofErr w:type="spellStart"/>
            <w:r>
              <w:rPr>
                <w:szCs w:val="24"/>
                <w:lang w:val="ru-RU"/>
              </w:rPr>
              <w:t>учаскес</w:t>
            </w:r>
            <w:r>
              <w:rPr>
                <w:szCs w:val="24"/>
                <w:lang w:val="en-US"/>
              </w:rPr>
              <w:t>i</w:t>
            </w:r>
            <w:proofErr w:type="spellEnd"/>
            <w:r>
              <w:rPr>
                <w:szCs w:val="24"/>
                <w:lang w:val="ru-RU"/>
              </w:rPr>
              <w:t xml:space="preserve">не </w:t>
            </w:r>
            <w:proofErr w:type="spellStart"/>
            <w:r>
              <w:rPr>
                <w:szCs w:val="24"/>
                <w:lang w:val="ru-RU"/>
              </w:rPr>
              <w:t>менш</w:t>
            </w:r>
            <w:r>
              <w:rPr>
                <w:szCs w:val="24"/>
                <w:lang w:val="en-US"/>
              </w:rPr>
              <w:t>i</w:t>
            </w:r>
            <w:proofErr w:type="spellEnd"/>
            <w:r>
              <w:rPr>
                <w:szCs w:val="24"/>
                <w:lang w:val="ru-RU"/>
              </w:rPr>
              <w:t xml:space="preserve">к </w:t>
            </w:r>
            <w:proofErr w:type="spellStart"/>
            <w:r>
              <w:rPr>
                <w:szCs w:val="24"/>
                <w:lang w:val="ru-RU"/>
              </w:rPr>
              <w:t>құқығын</w:t>
            </w:r>
            <w:proofErr w:type="spellEnd"/>
            <w:r>
              <w:rPr>
                <w:szCs w:val="24"/>
                <w:lang w:val="ru-RU"/>
              </w:rPr>
              <w:t xml:space="preserve"> </w:t>
            </w:r>
            <w:proofErr w:type="spellStart"/>
            <w:r>
              <w:rPr>
                <w:szCs w:val="24"/>
                <w:lang w:val="ru-RU"/>
              </w:rPr>
              <w:t>жүзеге</w:t>
            </w:r>
            <w:proofErr w:type="spellEnd"/>
            <w:r>
              <w:rPr>
                <w:szCs w:val="24"/>
                <w:lang w:val="ru-RU"/>
              </w:rPr>
              <w:t xml:space="preserve"> </w:t>
            </w:r>
            <w:proofErr w:type="spellStart"/>
            <w:r>
              <w:rPr>
                <w:szCs w:val="24"/>
                <w:lang w:val="ru-RU"/>
              </w:rPr>
              <w:t>асыру</w:t>
            </w:r>
            <w:proofErr w:type="spellEnd"/>
            <w:r>
              <w:rPr>
                <w:szCs w:val="24"/>
                <w:lang w:val="ru-RU"/>
              </w:rPr>
              <w:t xml:space="preserve"> механизм</w:t>
            </w:r>
            <w:proofErr w:type="spellStart"/>
            <w:r>
              <w:rPr>
                <w:szCs w:val="24"/>
                <w:lang w:val="en-US"/>
              </w:rPr>
              <w:t>i</w:t>
            </w:r>
            <w:proofErr w:type="spellEnd"/>
            <w:r>
              <w:rPr>
                <w:szCs w:val="24"/>
                <w:lang w:val="ru-RU"/>
              </w:rPr>
              <w:t xml:space="preserve">. </w:t>
            </w:r>
            <w:proofErr w:type="spellStart"/>
            <w:r>
              <w:rPr>
                <w:szCs w:val="24"/>
                <w:lang w:val="ru-RU"/>
              </w:rPr>
              <w:t>Жер</w:t>
            </w:r>
            <w:proofErr w:type="spellEnd"/>
            <w:r>
              <w:rPr>
                <w:szCs w:val="24"/>
                <w:lang w:val="ru-RU"/>
              </w:rPr>
              <w:t xml:space="preserve"> </w:t>
            </w:r>
            <w:proofErr w:type="spellStart"/>
            <w:r>
              <w:rPr>
                <w:szCs w:val="24"/>
                <w:lang w:val="ru-RU"/>
              </w:rPr>
              <w:t>учаскес</w:t>
            </w:r>
            <w:r>
              <w:rPr>
                <w:szCs w:val="24"/>
                <w:lang w:val="en-US"/>
              </w:rPr>
              <w:t>i</w:t>
            </w:r>
            <w:proofErr w:type="spellEnd"/>
            <w:r>
              <w:rPr>
                <w:szCs w:val="24"/>
                <w:lang w:val="ru-RU"/>
              </w:rPr>
              <w:t xml:space="preserve">не </w:t>
            </w:r>
            <w:proofErr w:type="spellStart"/>
            <w:r>
              <w:rPr>
                <w:szCs w:val="24"/>
                <w:lang w:val="ru-RU"/>
              </w:rPr>
              <w:t>менш</w:t>
            </w:r>
            <w:r>
              <w:rPr>
                <w:szCs w:val="24"/>
                <w:lang w:val="en-US"/>
              </w:rPr>
              <w:t>i</w:t>
            </w:r>
            <w:proofErr w:type="spellEnd"/>
            <w:r>
              <w:rPr>
                <w:szCs w:val="24"/>
                <w:lang w:val="ru-RU"/>
              </w:rPr>
              <w:t xml:space="preserve">к </w:t>
            </w:r>
            <w:proofErr w:type="spellStart"/>
            <w:r>
              <w:rPr>
                <w:szCs w:val="24"/>
                <w:lang w:val="ru-RU"/>
              </w:rPr>
              <w:t>құқығының</w:t>
            </w:r>
            <w:proofErr w:type="spellEnd"/>
            <w:r>
              <w:rPr>
                <w:szCs w:val="24"/>
                <w:lang w:val="ru-RU"/>
              </w:rPr>
              <w:t xml:space="preserve"> </w:t>
            </w:r>
            <w:proofErr w:type="spellStart"/>
            <w:r>
              <w:rPr>
                <w:szCs w:val="24"/>
                <w:lang w:val="ru-RU"/>
              </w:rPr>
              <w:t>мазмұны</w:t>
            </w:r>
            <w:proofErr w:type="spellEnd"/>
            <w:r>
              <w:rPr>
                <w:szCs w:val="24"/>
                <w:lang w:val="ru-RU"/>
              </w:rPr>
              <w:t xml:space="preserve">. </w:t>
            </w:r>
            <w:proofErr w:type="spellStart"/>
            <w:r>
              <w:rPr>
                <w:szCs w:val="24"/>
                <w:lang w:val="ru-RU"/>
              </w:rPr>
              <w:t>Жерге</w:t>
            </w:r>
            <w:proofErr w:type="spellEnd"/>
            <w:r>
              <w:rPr>
                <w:szCs w:val="24"/>
                <w:lang w:val="ru-RU"/>
              </w:rPr>
              <w:t xml:space="preserve"> </w:t>
            </w:r>
            <w:proofErr w:type="spellStart"/>
            <w:r>
              <w:rPr>
                <w:szCs w:val="24"/>
                <w:lang w:val="ru-RU"/>
              </w:rPr>
              <w:t>менш</w:t>
            </w:r>
            <w:r>
              <w:rPr>
                <w:szCs w:val="24"/>
                <w:lang w:val="en-US"/>
              </w:rPr>
              <w:t>i</w:t>
            </w:r>
            <w:proofErr w:type="spellEnd"/>
            <w:r>
              <w:rPr>
                <w:szCs w:val="24"/>
                <w:lang w:val="ru-RU"/>
              </w:rPr>
              <w:t xml:space="preserve">к </w:t>
            </w:r>
            <w:proofErr w:type="spellStart"/>
            <w:r>
              <w:rPr>
                <w:szCs w:val="24"/>
                <w:lang w:val="ru-RU"/>
              </w:rPr>
              <w:t>құқығының</w:t>
            </w:r>
            <w:proofErr w:type="spellEnd"/>
            <w:r>
              <w:rPr>
                <w:szCs w:val="24"/>
                <w:lang w:val="ru-RU"/>
              </w:rPr>
              <w:t xml:space="preserve"> </w:t>
            </w:r>
            <w:proofErr w:type="spellStart"/>
            <w:r>
              <w:rPr>
                <w:szCs w:val="24"/>
                <w:lang w:val="ru-RU"/>
              </w:rPr>
              <w:t>пайда</w:t>
            </w:r>
            <w:proofErr w:type="spellEnd"/>
            <w:r>
              <w:rPr>
                <w:szCs w:val="24"/>
                <w:lang w:val="ru-RU"/>
              </w:rPr>
              <w:t xml:space="preserve"> болу, </w:t>
            </w:r>
            <w:proofErr w:type="spellStart"/>
            <w:r>
              <w:rPr>
                <w:szCs w:val="24"/>
                <w:lang w:val="ru-RU"/>
              </w:rPr>
              <w:t>өз</w:t>
            </w:r>
            <w:r>
              <w:rPr>
                <w:szCs w:val="24"/>
                <w:lang w:val="ru-RU"/>
              </w:rPr>
              <w:t>геру</w:t>
            </w:r>
            <w:proofErr w:type="spellEnd"/>
            <w:r>
              <w:rPr>
                <w:szCs w:val="24"/>
                <w:lang w:val="ru-RU"/>
              </w:rPr>
              <w:t xml:space="preserve"> </w:t>
            </w:r>
            <w:proofErr w:type="spellStart"/>
            <w:r>
              <w:rPr>
                <w:szCs w:val="24"/>
                <w:lang w:val="ru-RU"/>
              </w:rPr>
              <w:t>және</w:t>
            </w:r>
            <w:proofErr w:type="spellEnd"/>
            <w:r>
              <w:rPr>
                <w:szCs w:val="24"/>
                <w:lang w:val="ru-RU"/>
              </w:rPr>
              <w:t xml:space="preserve"> </w:t>
            </w:r>
            <w:proofErr w:type="spellStart"/>
            <w:r>
              <w:rPr>
                <w:szCs w:val="24"/>
                <w:lang w:val="ru-RU"/>
              </w:rPr>
              <w:t>жойылу</w:t>
            </w:r>
            <w:proofErr w:type="spellEnd"/>
            <w:r>
              <w:rPr>
                <w:szCs w:val="24"/>
                <w:lang w:val="ru-RU"/>
              </w:rPr>
              <w:t xml:space="preserve"> нег</w:t>
            </w:r>
            <w:proofErr w:type="spellStart"/>
            <w:r>
              <w:rPr>
                <w:szCs w:val="24"/>
                <w:lang w:val="en-US"/>
              </w:rPr>
              <w:t>i</w:t>
            </w:r>
            <w:r>
              <w:rPr>
                <w:szCs w:val="24"/>
                <w:lang w:val="ru-RU"/>
              </w:rPr>
              <w:t>здер</w:t>
            </w:r>
            <w:proofErr w:type="spellEnd"/>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ЖИ3.1</w:t>
            </w:r>
          </w:p>
          <w:p w:rsidR="001B7C57" w:rsidRDefault="00A72B48">
            <w:pPr>
              <w:rPr>
                <w:szCs w:val="24"/>
              </w:rPr>
            </w:pPr>
            <w:r>
              <w:rPr>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spacing w:after="160"/>
              <w:jc w:val="center"/>
              <w:rPr>
                <w:szCs w:val="24"/>
              </w:rPr>
            </w:pPr>
            <w:r>
              <w:rPr>
                <w:szCs w:val="24"/>
              </w:rPr>
              <w:t>8</w:t>
            </w:r>
          </w:p>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tabs>
                <w:tab w:val="left" w:pos="1276"/>
              </w:tabs>
              <w:rPr>
                <w:szCs w:val="24"/>
              </w:rPr>
            </w:pPr>
          </w:p>
        </w:tc>
      </w:tr>
      <w:tr w:rsidR="001B7C57">
        <w:trPr>
          <w:trHeight w:val="42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szCs w:val="24"/>
              </w:rPr>
              <w:t xml:space="preserve">Жер пайдалану құқығы және жерге өзге құқықтар. </w:t>
            </w:r>
            <w:r>
              <w:rPr>
                <w:szCs w:val="24"/>
              </w:rPr>
              <w:t xml:space="preserve">Жер пайдалану құқығының түсінігі және түрлерi. Жер пайдалану құқығының жерге меншік құқығынан айырмашылығы. Жер пайдалану </w:t>
            </w:r>
            <w:r>
              <w:rPr>
                <w:szCs w:val="24"/>
              </w:rPr>
              <w:t>құқығының</w:t>
            </w:r>
            <w:r>
              <w:rPr>
                <w:szCs w:val="24"/>
              </w:rPr>
              <w:t xml:space="preserve"> субъектiлерi және олардың жіктелуі. Жер учаскесiне және жер пайдалану құқығына кепіл.</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ЖИ3.1</w:t>
            </w:r>
          </w:p>
          <w:p w:rsidR="001B7C57" w:rsidRDefault="00A72B48">
            <w:pPr>
              <w:rPr>
                <w:szCs w:val="24"/>
              </w:rPr>
            </w:pPr>
            <w:r>
              <w:rPr>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1B7C5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lang w:val="en-US"/>
              </w:rPr>
            </w:pPr>
            <w:r>
              <w:rPr>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szCs w:val="24"/>
              </w:rPr>
              <w:t>Семинар сабағы.</w:t>
            </w:r>
            <w:r>
              <w:rPr>
                <w:szCs w:val="24"/>
              </w:rPr>
              <w:t xml:space="preserve"> Қызметтiк жер үлесiнiң түciнiгi және  құқықтық режимi, Сервитуттың түсінігі және пайда болуы. Сервитут түрлерi. Жер учаскесiне және жер пайдалану құқығына кепіл</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ЖИ3.1</w:t>
            </w:r>
          </w:p>
          <w:p w:rsidR="001B7C57" w:rsidRDefault="00A72B48">
            <w:pPr>
              <w:rPr>
                <w:szCs w:val="24"/>
              </w:rPr>
            </w:pPr>
            <w:r>
              <w:rPr>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spacing w:after="160"/>
              <w:jc w:val="center"/>
              <w:rPr>
                <w:szCs w:val="24"/>
              </w:rPr>
            </w:pPr>
            <w:r>
              <w:rPr>
                <w:szCs w:val="24"/>
              </w:rPr>
              <w:t>8</w:t>
            </w:r>
          </w:p>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tabs>
                <w:tab w:val="left" w:pos="1276"/>
              </w:tabs>
              <w:rPr>
                <w:szCs w:val="24"/>
              </w:rPr>
            </w:pPr>
          </w:p>
        </w:tc>
      </w:tr>
      <w:tr w:rsidR="001B7C5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lang w:val="en-US"/>
              </w:rPr>
            </w:pPr>
            <w:r>
              <w:rPr>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b/>
                <w:szCs w:val="24"/>
              </w:rPr>
            </w:pPr>
            <w:r>
              <w:rPr>
                <w:b/>
                <w:color w:val="201F1E"/>
                <w:szCs w:val="24"/>
                <w:shd w:val="clear" w:color="auto" w:fill="FFFFFF"/>
              </w:rPr>
              <w:t xml:space="preserve">СОӨЖ 1. СӨЖ 1 орындау бойынша </w:t>
            </w:r>
            <w:r>
              <w:rPr>
                <w:b/>
                <w:color w:val="201F1E"/>
                <w:szCs w:val="24"/>
                <w:shd w:val="clear" w:color="auto" w:fill="FFFFFF"/>
              </w:rPr>
              <w:t>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spacing w:after="160"/>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b/>
                <w:szCs w:val="24"/>
              </w:rPr>
            </w:pPr>
          </w:p>
        </w:tc>
      </w:tr>
      <w:tr w:rsidR="001B7C57">
        <w:trPr>
          <w:trHeight w:val="48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lang w:val="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tabs>
                <w:tab w:val="left" w:pos="1928"/>
              </w:tabs>
              <w:ind w:left="0"/>
              <w:rPr>
                <w:b/>
                <w:sz w:val="24"/>
                <w:szCs w:val="24"/>
              </w:rPr>
            </w:pPr>
            <w:r>
              <w:rPr>
                <w:b/>
                <w:sz w:val="24"/>
                <w:szCs w:val="24"/>
                <w:lang w:val="kk-KZ"/>
              </w:rPr>
              <w:t>1</w:t>
            </w:r>
            <w:r>
              <w:rPr>
                <w:b/>
                <w:sz w:val="24"/>
                <w:szCs w:val="24"/>
              </w:rPr>
              <w:t xml:space="preserve">СӨЖ </w:t>
            </w:r>
            <w:proofErr w:type="spellStart"/>
            <w:r>
              <w:rPr>
                <w:b/>
                <w:sz w:val="24"/>
                <w:szCs w:val="24"/>
              </w:rPr>
              <w:t>қабылдау</w:t>
            </w:r>
            <w:proofErr w:type="spellEnd"/>
            <w:r>
              <w:rPr>
                <w:b/>
                <w:sz w:val="24"/>
                <w:szCs w:val="24"/>
              </w:rPr>
              <w:t xml:space="preserve">, </w:t>
            </w:r>
            <w:proofErr w:type="spellStart"/>
            <w:r>
              <w:rPr>
                <w:b/>
                <w:sz w:val="24"/>
                <w:szCs w:val="24"/>
              </w:rPr>
              <w:t>тақырыбы</w:t>
            </w:r>
            <w:proofErr w:type="spellEnd"/>
            <w:r>
              <w:rPr>
                <w:b/>
                <w:sz w:val="24"/>
                <w:szCs w:val="24"/>
              </w:rPr>
              <w:t>:</w:t>
            </w:r>
          </w:p>
          <w:p w:rsidR="001B7C57" w:rsidRDefault="00A72B48">
            <w:pPr>
              <w:pStyle w:val="TableParagraph"/>
              <w:tabs>
                <w:tab w:val="left" w:pos="1928"/>
              </w:tabs>
              <w:ind w:left="0"/>
              <w:rPr>
                <w:sz w:val="24"/>
                <w:szCs w:val="24"/>
              </w:rPr>
            </w:pPr>
            <w:r>
              <w:rPr>
                <w:b/>
                <w:sz w:val="24"/>
                <w:szCs w:val="24"/>
              </w:rPr>
              <w:t xml:space="preserve"> </w:t>
            </w:r>
            <w:r>
              <w:rPr>
                <w:sz w:val="24"/>
                <w:szCs w:val="24"/>
                <w:lang w:val="kk-KZ"/>
              </w:rPr>
              <w:t xml:space="preserve">ҚР Жер кодексі . Негізгі ережелер </w:t>
            </w:r>
          </w:p>
          <w:p w:rsidR="001B7C57" w:rsidRDefault="00A72B48">
            <w:pPr>
              <w:jc w:val="both"/>
              <w:rPr>
                <w:szCs w:val="24"/>
              </w:rPr>
            </w:pPr>
            <w:r>
              <w:rPr>
                <w:szCs w:val="24"/>
              </w:rPr>
              <w:t>Ауызша тапсыру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b/>
                <w:szCs w:val="24"/>
              </w:rPr>
            </w:pPr>
            <w:r>
              <w:rPr>
                <w:b/>
                <w:szCs w:val="24"/>
              </w:rPr>
              <w:t>Универ жүйесі</w:t>
            </w:r>
          </w:p>
        </w:tc>
      </w:tr>
      <w:tr w:rsidR="001B7C57">
        <w:trPr>
          <w:trHeight w:val="30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lang w:val="en-US"/>
              </w:rPr>
            </w:pPr>
            <w:r>
              <w:rPr>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b/>
                <w:szCs w:val="24"/>
              </w:rPr>
            </w:pPr>
            <w:r>
              <w:rPr>
                <w:b/>
                <w:szCs w:val="24"/>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b/>
                <w:szCs w:val="24"/>
              </w:rPr>
            </w:pPr>
            <w:r>
              <w:rPr>
                <w:b/>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b/>
                <w:szCs w:val="24"/>
              </w:rPr>
            </w:pPr>
          </w:p>
        </w:tc>
      </w:tr>
      <w:tr w:rsidR="001B7C57">
        <w:trPr>
          <w:trHeight w:val="308"/>
        </w:trPr>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ind w:right="-1"/>
              <w:jc w:val="center"/>
              <w:rPr>
                <w:b/>
                <w:szCs w:val="24"/>
              </w:rPr>
            </w:pPr>
            <w:r>
              <w:rPr>
                <w:b/>
                <w:szCs w:val="24"/>
              </w:rPr>
              <w:t xml:space="preserve">2 БЛОК </w:t>
            </w:r>
          </w:p>
          <w:p w:rsidR="001B7C57" w:rsidRDefault="00A72B48">
            <w:pPr>
              <w:jc w:val="center"/>
              <w:rPr>
                <w:b/>
                <w:szCs w:val="24"/>
              </w:rPr>
            </w:pPr>
            <w:r>
              <w:rPr>
                <w:b/>
                <w:szCs w:val="24"/>
              </w:rPr>
              <w:t xml:space="preserve">Мақсаты: Студенттерде жер қатынастарын мемлекеттік реттеудің құқықтық механизмін меңгеру үшін мәліметтік </w:t>
            </w:r>
            <w:r>
              <w:rPr>
                <w:b/>
                <w:szCs w:val="24"/>
              </w:rPr>
              <w:t>қор</w:t>
            </w:r>
            <w:r>
              <w:rPr>
                <w:b/>
                <w:szCs w:val="24"/>
              </w:rPr>
              <w:t xml:space="preserve"> қалыптастыру</w:t>
            </w:r>
          </w:p>
        </w:tc>
      </w:tr>
      <w:tr w:rsidR="001B7C57">
        <w:trPr>
          <w:trHeight w:val="30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ind w:right="99"/>
              <w:jc w:val="both"/>
              <w:rPr>
                <w:b/>
                <w:sz w:val="24"/>
                <w:szCs w:val="24"/>
                <w:lang w:val="kk-KZ"/>
              </w:rPr>
            </w:pPr>
            <w:r>
              <w:rPr>
                <w:b/>
                <w:sz w:val="24"/>
                <w:szCs w:val="24"/>
                <w:lang w:val="kk-KZ"/>
              </w:rPr>
              <w:t>Жерге меншік құқығының және өзге де құқықтардың пайда болу, өзгеру және тоқтатылу негіздері. Жермен жасалатын мәмілелердің ерекшеліктері. (ПРОБЛЕМАЛЫ ДӘРІС)</w:t>
            </w:r>
          </w:p>
          <w:p w:rsidR="001B7C57" w:rsidRDefault="00A72B48">
            <w:pPr>
              <w:pStyle w:val="TableParagraph"/>
              <w:ind w:right="98" w:firstLine="60"/>
              <w:jc w:val="both"/>
              <w:rPr>
                <w:sz w:val="24"/>
                <w:szCs w:val="24"/>
                <w:lang w:val="kk-KZ"/>
              </w:rPr>
            </w:pPr>
            <w:r>
              <w:rPr>
                <w:sz w:val="24"/>
                <w:szCs w:val="24"/>
                <w:lang w:val="kk-KZ"/>
              </w:rPr>
              <w:t>Заңды фактілер - жерге меншік құқығының және өзге құқықтардың пайда болу, өзгеру, тоқтатылу негіздері ретінде. Жерге мемлекеттік меншік құқығының, жеке меншік құқығының және пайдалану құқығының пайда болу негіздері. Жерге меншік құқығының және пайдалану құ</w:t>
            </w:r>
            <w:r>
              <w:rPr>
                <w:sz w:val="24"/>
                <w:szCs w:val="24"/>
                <w:lang w:val="kk-KZ"/>
              </w:rPr>
              <w:t xml:space="preserve">қығының тоқтатылуы. Жер меншік иелері мен жер пайдаланушыларға келтірген шығынды өтеуі. Жер учаскесін тәркілеу.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ОН4</w:t>
            </w:r>
          </w:p>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ЖИ4.1</w:t>
            </w:r>
          </w:p>
          <w:p w:rsidR="001B7C57" w:rsidRDefault="00A72B48">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1B7C5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szCs w:val="24"/>
              </w:rPr>
              <w:t xml:space="preserve">Семинар сабағы. </w:t>
            </w:r>
            <w:r>
              <w:rPr>
                <w:szCs w:val="24"/>
              </w:rPr>
              <w:t xml:space="preserve">Жер учаскесіне меншік құқығының және өзге құқықтардың тоқтатылуының өзге де </w:t>
            </w:r>
            <w:r>
              <w:rPr>
                <w:szCs w:val="24"/>
              </w:rPr>
              <w:t>негіздері. Жерге ақы төлеудiң негiзi. Жер учаскелерiнiң базалық ставкалары және жер учаскесiнiң кадастрлық /бағалау/ құны. Жер учаскесінің кепілі. Жер учаскесін жалға алу. Жер учаскелерін айырбастау.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ОН4</w:t>
            </w:r>
          </w:p>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ЖИ4.1</w:t>
            </w:r>
          </w:p>
          <w:p w:rsidR="001B7C57" w:rsidRDefault="00A72B48">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tabs>
                <w:tab w:val="left" w:pos="1276"/>
              </w:tabs>
              <w:rPr>
                <w:szCs w:val="24"/>
              </w:rPr>
            </w:pPr>
          </w:p>
        </w:tc>
      </w:tr>
      <w:tr w:rsidR="001B7C57">
        <w:trPr>
          <w:trHeight w:val="41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lastRenderedPageBreak/>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ind w:left="0" w:right="95"/>
              <w:jc w:val="both"/>
              <w:rPr>
                <w:sz w:val="24"/>
                <w:szCs w:val="24"/>
                <w:lang w:val="kk-KZ"/>
              </w:rPr>
            </w:pPr>
            <w:r>
              <w:rPr>
                <w:b/>
                <w:sz w:val="24"/>
                <w:szCs w:val="24"/>
                <w:lang w:val="kk-KZ"/>
              </w:rPr>
              <w:t xml:space="preserve">Дәріс. Жер қатынастарын мемлекеттік реттеу органдарының жүйесі. </w:t>
            </w:r>
            <w:r>
              <w:rPr>
                <w:sz w:val="24"/>
                <w:szCs w:val="24"/>
                <w:lang w:val="kk-KZ"/>
              </w:rPr>
              <w:t>Жер қатынастарын мемлекеттік реттеу құқықтық механизмінің түсінігі. Жер қатынастарын мемлекеттік реттеу органдарының жүйесі: жалпы және арнайы құзыретті органдар. Жалпы құзыретті органдар. Жер</w:t>
            </w:r>
            <w:r>
              <w:rPr>
                <w:sz w:val="24"/>
                <w:szCs w:val="24"/>
                <w:lang w:val="kk-KZ"/>
              </w:rPr>
              <w:t xml:space="preserve"> қатынастарын реттеуде Үкіметтің құзыреті. Жер қатынастарын реттеуде жергілікті атқарушы және өкілді органдардың құзыреті. Арнайы құзыретті органдар. Жер қатынастарын реттеу саласында арнайы орталық құзыретті органның құзыреті. Жер ресурстарын басқару жөні</w:t>
            </w:r>
            <w:r>
              <w:rPr>
                <w:sz w:val="24"/>
                <w:szCs w:val="24"/>
                <w:lang w:val="kk-KZ"/>
              </w:rPr>
              <w:t>ндегі Агенттік және оның өзге табиғат қорғау органдарымен ара- қатынасы. Жер қатынастарын</w:t>
            </w:r>
            <w:r>
              <w:rPr>
                <w:spacing w:val="32"/>
                <w:sz w:val="24"/>
                <w:szCs w:val="24"/>
                <w:lang w:val="kk-KZ"/>
              </w:rPr>
              <w:t xml:space="preserve"> </w:t>
            </w:r>
            <w:r>
              <w:rPr>
                <w:sz w:val="24"/>
                <w:szCs w:val="24"/>
                <w:lang w:val="kk-KZ"/>
              </w:rPr>
              <w:t>реттеу саласында өзге де министрліктердің құзыреті.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ОН4</w:t>
            </w:r>
          </w:p>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ЖИ4.1</w:t>
            </w:r>
          </w:p>
          <w:p w:rsidR="001B7C57" w:rsidRDefault="00A72B48">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jc w:val="center"/>
              <w:rPr>
                <w:b/>
                <w:szCs w:val="24"/>
              </w:rPr>
            </w:pPr>
          </w:p>
        </w:tc>
      </w:tr>
      <w:tr w:rsidR="001B7C57">
        <w:trPr>
          <w:trHeight w:val="41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ind w:left="0" w:right="95"/>
              <w:jc w:val="both"/>
              <w:rPr>
                <w:b/>
                <w:sz w:val="24"/>
                <w:szCs w:val="24"/>
                <w:lang w:val="kk-KZ"/>
              </w:rPr>
            </w:pPr>
            <w:r>
              <w:rPr>
                <w:b/>
                <w:sz w:val="24"/>
                <w:szCs w:val="24"/>
                <w:lang w:val="kk-KZ"/>
              </w:rPr>
              <w:t xml:space="preserve">Семинар сабағы. </w:t>
            </w:r>
            <w:r>
              <w:rPr>
                <w:sz w:val="24"/>
                <w:szCs w:val="24"/>
                <w:lang w:val="kk-KZ"/>
              </w:rPr>
              <w:t xml:space="preserve">Арнайы құзыретті органдар. Жер қатынастарын реттеу саласында арнайы орталық құзыретті органның құзыреті. Жер ресурстарын басқару жөніндегі Агенттік және оның өзге табиғат қорғау органдарымен ара- қатынасы. </w:t>
            </w:r>
            <w:proofErr w:type="spellStart"/>
            <w:r>
              <w:rPr>
                <w:sz w:val="24"/>
                <w:szCs w:val="24"/>
              </w:rPr>
              <w:t>Жер</w:t>
            </w:r>
            <w:proofErr w:type="spellEnd"/>
            <w:r>
              <w:rPr>
                <w:sz w:val="24"/>
                <w:szCs w:val="24"/>
              </w:rPr>
              <w:t xml:space="preserve"> </w:t>
            </w:r>
            <w:proofErr w:type="spellStart"/>
            <w:r>
              <w:rPr>
                <w:sz w:val="24"/>
                <w:szCs w:val="24"/>
              </w:rPr>
              <w:t>қатынастарын</w:t>
            </w:r>
            <w:proofErr w:type="spellEnd"/>
            <w:r>
              <w:rPr>
                <w:sz w:val="24"/>
                <w:szCs w:val="24"/>
              </w:rPr>
              <w:t xml:space="preserve"> </w:t>
            </w:r>
            <w:proofErr w:type="spellStart"/>
            <w:r>
              <w:rPr>
                <w:sz w:val="24"/>
                <w:szCs w:val="24"/>
              </w:rPr>
              <w:t>реттеу</w:t>
            </w:r>
            <w:proofErr w:type="spellEnd"/>
            <w:r>
              <w:rPr>
                <w:sz w:val="24"/>
                <w:szCs w:val="24"/>
              </w:rPr>
              <w:t xml:space="preserve"> </w:t>
            </w:r>
            <w:proofErr w:type="spellStart"/>
            <w:r>
              <w:rPr>
                <w:sz w:val="24"/>
                <w:szCs w:val="24"/>
              </w:rPr>
              <w:t>саласында</w:t>
            </w:r>
            <w:proofErr w:type="spellEnd"/>
            <w:r>
              <w:rPr>
                <w:sz w:val="24"/>
                <w:szCs w:val="24"/>
              </w:rPr>
              <w:t xml:space="preserve"> </w:t>
            </w:r>
            <w:proofErr w:type="spellStart"/>
            <w:r>
              <w:rPr>
                <w:sz w:val="24"/>
                <w:szCs w:val="24"/>
              </w:rPr>
              <w:t>өзге</w:t>
            </w:r>
            <w:proofErr w:type="spellEnd"/>
            <w:r>
              <w:rPr>
                <w:sz w:val="24"/>
                <w:szCs w:val="24"/>
              </w:rPr>
              <w:t xml:space="preserve"> де </w:t>
            </w:r>
            <w:proofErr w:type="spellStart"/>
            <w:r>
              <w:rPr>
                <w:sz w:val="24"/>
                <w:szCs w:val="24"/>
              </w:rPr>
              <w:t>министрл</w:t>
            </w:r>
            <w:r>
              <w:rPr>
                <w:sz w:val="24"/>
                <w:szCs w:val="24"/>
              </w:rPr>
              <w:t>іктердің</w:t>
            </w:r>
            <w:proofErr w:type="spellEnd"/>
            <w:r>
              <w:rPr>
                <w:sz w:val="24"/>
                <w:szCs w:val="24"/>
              </w:rPr>
              <w:t xml:space="preserve"> </w:t>
            </w:r>
            <w:proofErr w:type="spellStart"/>
            <w:r>
              <w:rPr>
                <w:sz w:val="24"/>
                <w:szCs w:val="24"/>
              </w:rPr>
              <w:t>құзыреті</w:t>
            </w:r>
            <w:proofErr w:type="spellEnd"/>
            <w:r>
              <w:rPr>
                <w:sz w:val="24"/>
                <w:szCs w:val="24"/>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ОН4</w:t>
            </w:r>
          </w:p>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ЖИ4.1</w:t>
            </w:r>
          </w:p>
          <w:p w:rsidR="001B7C57" w:rsidRDefault="00A72B48">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jc w:val="center"/>
              <w:rPr>
                <w:b/>
                <w:szCs w:val="24"/>
              </w:rPr>
            </w:pPr>
          </w:p>
        </w:tc>
      </w:tr>
      <w:tr w:rsidR="001B7C57">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r>
      <w:tr w:rsidR="001B7C57">
        <w:trPr>
          <w:trHeight w:val="63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lastRenderedPageBreak/>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ind w:left="0" w:right="99"/>
              <w:jc w:val="both"/>
              <w:rPr>
                <w:b/>
                <w:sz w:val="24"/>
                <w:szCs w:val="24"/>
                <w:lang w:val="kk-KZ"/>
              </w:rPr>
            </w:pPr>
            <w:r>
              <w:rPr>
                <w:b/>
                <w:sz w:val="24"/>
                <w:szCs w:val="24"/>
                <w:lang w:val="kk-KZ"/>
              </w:rPr>
              <w:t xml:space="preserve">Дәріс. Жер қатынастарын мемлекеттік реттеу саласындағы мемлекеттік органдардың қызметінің жүйесі. (ПРОБЛЕМАЛЫ ДӘРІС). </w:t>
            </w:r>
            <w:r>
              <w:rPr>
                <w:sz w:val="24"/>
                <w:szCs w:val="24"/>
                <w:lang w:val="kk-KZ"/>
              </w:rPr>
              <w:t xml:space="preserve">Жер қатынастарын реттеу саласындағы мемлекеттік органдардың </w:t>
            </w:r>
            <w:r>
              <w:rPr>
                <w:sz w:val="24"/>
                <w:szCs w:val="24"/>
                <w:lang w:val="kk-KZ"/>
              </w:rPr>
              <w:t>функцияларының жүйесі. Жерге орналастырудың түсінігі, оның функциясы, міндеттері, жерге орналастыру процессінің кезеңдері және оның мазмұны. Жерге ақы төлеу. Жер салығы бойынша жеңілдіктер. Жер дауларын шешу. Жер мониторингінің түсінігі, құрылысы, мазмұны.</w:t>
            </w:r>
            <w:r>
              <w:rPr>
                <w:sz w:val="24"/>
                <w:szCs w:val="24"/>
                <w:lang w:val="kk-KZ"/>
              </w:rPr>
              <w:t xml:space="preserve"> Жер кадастрының түсінігі, жер-кадастрлік құжаттар, кадастр жүргізу тәртібі. Мемлекетпен жер учаскесін беру және</w:t>
            </w:r>
            <w:r>
              <w:rPr>
                <w:spacing w:val="41"/>
                <w:sz w:val="24"/>
                <w:szCs w:val="24"/>
                <w:lang w:val="kk-KZ"/>
              </w:rPr>
              <w:t xml:space="preserve"> </w:t>
            </w:r>
            <w:r>
              <w:rPr>
                <w:sz w:val="24"/>
                <w:szCs w:val="24"/>
                <w:lang w:val="kk-KZ"/>
              </w:rPr>
              <w:t>алып қою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ОН4</w:t>
            </w:r>
          </w:p>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ЖИ4.1</w:t>
            </w:r>
          </w:p>
          <w:p w:rsidR="001B7C57" w:rsidRDefault="00A72B48">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1B7C57">
        <w:trPr>
          <w:trHeight w:val="62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lang w:val="en-US"/>
              </w:rPr>
            </w:pPr>
            <w:r>
              <w:rPr>
                <w:szCs w:val="24"/>
                <w:lang w:val="en-US"/>
              </w:rPr>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szCs w:val="24"/>
              </w:rPr>
              <w:t xml:space="preserve">Семинар сабағы. </w:t>
            </w:r>
            <w:r>
              <w:rPr>
                <w:szCs w:val="24"/>
              </w:rPr>
              <w:t xml:space="preserve">Жер қатынастарын реттеу саласындағы мемлекеттік органдардың </w:t>
            </w:r>
            <w:r>
              <w:rPr>
                <w:szCs w:val="24"/>
              </w:rPr>
              <w:t>функцияларының жүйесі. Жерге орналастырудың түсінігі, оның функциясы, міндеттері, жерге орналастыру процессінің кезеңдері және оның мазмұны. Жерге ақы төлеу. Жер салығы бойынша жеңілдіктер. Жер дауларын шешу. Жер мониторингінің түсінігі, құрылысы, мазмұны.</w:t>
            </w:r>
            <w:r>
              <w:rPr>
                <w:szCs w:val="24"/>
              </w:rPr>
              <w:t xml:space="preserve"> Жер кадастрының түсінігі, жер-кадастрлік құжаттар, кадастр жүргізу тәртібі. Мемлекетпен жер учаскесін беру және алып қою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ОН4</w:t>
            </w:r>
          </w:p>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ЖИ4.1</w:t>
            </w:r>
          </w:p>
          <w:p w:rsidR="001B7C57" w:rsidRDefault="00A72B48">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tabs>
                <w:tab w:val="left" w:pos="1276"/>
              </w:tabs>
              <w:rPr>
                <w:szCs w:val="24"/>
              </w:rPr>
            </w:pPr>
          </w:p>
        </w:tc>
      </w:tr>
      <w:tr w:rsidR="001B7C57">
        <w:trPr>
          <w:trHeight w:val="62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lang w:val="en-US"/>
              </w:rPr>
            </w:pPr>
            <w:r>
              <w:rPr>
                <w:szCs w:val="24"/>
                <w:lang w:val="en-US"/>
              </w:rPr>
              <w:lastRenderedPageBreak/>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b/>
                <w:szCs w:val="24"/>
              </w:rPr>
            </w:pPr>
            <w:r>
              <w:rPr>
                <w:b/>
                <w:color w:val="201F1E"/>
                <w:szCs w:val="24"/>
                <w:shd w:val="clear" w:color="auto" w:fill="FFFFFF"/>
              </w:rPr>
              <w:t>СОӨЖ 2. СӨЖ 2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b/>
                <w:szCs w:val="24"/>
              </w:rPr>
            </w:pPr>
          </w:p>
        </w:tc>
      </w:tr>
      <w:tr w:rsidR="001B7C57">
        <w:trPr>
          <w:trHeight w:val="54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lang w:val="en-US"/>
              </w:rPr>
            </w:pPr>
            <w:r>
              <w:rPr>
                <w:szCs w:val="24"/>
                <w:lang w:val="en-US"/>
              </w:rPr>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szCs w:val="24"/>
              </w:rPr>
              <w:t>2 СОӨЖ</w:t>
            </w:r>
            <w:r>
              <w:rPr>
                <w:szCs w:val="24"/>
              </w:rPr>
              <w:t xml:space="preserve"> Жер қатынастарын мемлекеттік реттеу функцияларының жекелеген түрлерін игеру. Әр функциясына тоқтала отырып қарастыру. Тапсыру нысаны Ауызша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Презентация</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b/>
                <w:szCs w:val="24"/>
              </w:rPr>
            </w:pPr>
            <w:r>
              <w:rPr>
                <w:b/>
                <w:szCs w:val="24"/>
              </w:rPr>
              <w:t>Универ жүйесі</w:t>
            </w:r>
          </w:p>
        </w:tc>
      </w:tr>
      <w:tr w:rsidR="001B7C57">
        <w:trPr>
          <w:trHeight w:val="430"/>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9</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szCs w:val="24"/>
              </w:rPr>
              <w:t xml:space="preserve">Дәріс. Жерді қорғаудың мемлекеттік құқықтық шаралары. Жер заңдарын бұзғаны үшін заңды жауапкершілік. </w:t>
            </w:r>
            <w:r>
              <w:rPr>
                <w:szCs w:val="24"/>
              </w:rPr>
              <w:t>Жерді құқықтық қорғаудың түсінігі. Жер құқық бұзушылықтарының түciнiгi, түрлерi және құрамы. Ауыл шаруашылық мақсатындағы жерлерді қорғаудың басымдылығы.</w:t>
            </w:r>
          </w:p>
          <w:p w:rsidR="001B7C57" w:rsidRDefault="00A72B48">
            <w:pPr>
              <w:jc w:val="both"/>
              <w:rPr>
                <w:szCs w:val="24"/>
              </w:rPr>
            </w:pPr>
            <w:r>
              <w:rPr>
                <w:szCs w:val="24"/>
              </w:rPr>
              <w:t>Ж</w:t>
            </w:r>
            <w:r>
              <w:rPr>
                <w:szCs w:val="24"/>
              </w:rPr>
              <w:t>ерді қорғаудың мемлекеттік құқықтық шаралары. Жер құқық бұзушылықтар үшiн жауапкершiлiктiң түciнiгi. Жер заңдарын бұзғаны үшiн заңды жауапкершiлiктiң түрлері.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ОН4</w:t>
            </w:r>
          </w:p>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ЖИ4.1</w:t>
            </w:r>
          </w:p>
          <w:p w:rsidR="001B7C57" w:rsidRDefault="00A72B48">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1B7C5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9</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szCs w:val="24"/>
              </w:rPr>
              <w:t xml:space="preserve">Семинар сабағы. </w:t>
            </w:r>
            <w:r>
              <w:rPr>
                <w:szCs w:val="24"/>
              </w:rPr>
              <w:t>Жерді құқықтық қорғаудың түсінігі.</w:t>
            </w:r>
            <w:r>
              <w:rPr>
                <w:szCs w:val="24"/>
              </w:rPr>
              <w:t xml:space="preserve"> Жер құқық бұзушылықтарының түciнiгi, түрлерi және құрамы. Ауыл шаруашылық мақсатындағы жерлерді қорғаудың басымдылығы.</w:t>
            </w:r>
          </w:p>
          <w:p w:rsidR="001B7C57" w:rsidRDefault="00A72B48">
            <w:pPr>
              <w:jc w:val="both"/>
              <w:rPr>
                <w:szCs w:val="24"/>
              </w:rPr>
            </w:pPr>
            <w:r>
              <w:rPr>
                <w:szCs w:val="24"/>
              </w:rPr>
              <w:t>Жерді қорғаудың мемлекеттік құқықтық шаралары. Жер құқық бұзушылықтар үшiн жауапкершiлiктiң түciнiгi. Жер заңдарын бұзғаны үшiн заңды жа</w:t>
            </w:r>
            <w:r>
              <w:rPr>
                <w:szCs w:val="24"/>
              </w:rPr>
              <w:t>уапкершiлiктiң түрлері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ЖИ4.1</w:t>
            </w:r>
          </w:p>
          <w:p w:rsidR="001B7C57" w:rsidRDefault="00A72B48">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tabs>
                <w:tab w:val="left" w:pos="1276"/>
              </w:tabs>
              <w:rPr>
                <w:szCs w:val="24"/>
              </w:rPr>
            </w:pPr>
          </w:p>
        </w:tc>
      </w:tr>
      <w:tr w:rsidR="001B7C5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10</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ind w:right="97"/>
              <w:jc w:val="both"/>
              <w:rPr>
                <w:sz w:val="24"/>
                <w:szCs w:val="24"/>
                <w:lang w:val="kk-KZ"/>
              </w:rPr>
            </w:pPr>
            <w:r>
              <w:rPr>
                <w:b/>
                <w:sz w:val="24"/>
                <w:szCs w:val="24"/>
                <w:lang w:val="kk-KZ"/>
              </w:rPr>
              <w:t xml:space="preserve">Дәріс. Ауыл шаруашылық мақсатындағы жерлердің құқықтық жағдайы. </w:t>
            </w:r>
            <w:r>
              <w:rPr>
                <w:sz w:val="24"/>
                <w:szCs w:val="24"/>
                <w:lang w:val="kk-KZ"/>
              </w:rPr>
              <w:t xml:space="preserve">Ауыл </w:t>
            </w:r>
            <w:r>
              <w:rPr>
                <w:sz w:val="24"/>
                <w:szCs w:val="24"/>
                <w:lang w:val="kk-KZ"/>
              </w:rPr>
              <w:lastRenderedPageBreak/>
              <w:t xml:space="preserve">шаруашылығы мақсатындағы жерлердiң құқықтық жағдайының түciнiгi және жалпы сипаттамасы. Ауыл шаруашылығы мақсатындағы жерлердiң құрамы. Ауыл шаруашылық мақсатындағы жерлерге жеке меншік құқығы.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ЖИ4.1</w:t>
            </w:r>
          </w:p>
          <w:p w:rsidR="001B7C57" w:rsidRDefault="00A72B48">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jc w:val="center"/>
              <w:rPr>
                <w:b/>
                <w:szCs w:val="24"/>
              </w:rPr>
            </w:pPr>
          </w:p>
        </w:tc>
      </w:tr>
      <w:tr w:rsidR="001B7C57">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10</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spacing w:after="120"/>
              <w:ind w:left="55"/>
              <w:jc w:val="both"/>
              <w:rPr>
                <w:b/>
                <w:szCs w:val="24"/>
              </w:rPr>
            </w:pPr>
            <w:r>
              <w:rPr>
                <w:b/>
                <w:szCs w:val="24"/>
              </w:rPr>
              <w:t xml:space="preserve">Семинар сабағы. </w:t>
            </w:r>
            <w:r>
              <w:rPr>
                <w:szCs w:val="24"/>
              </w:rPr>
              <w:t>Ауыл шаруашылығы мақсатындағы жерлердi шетел азаматтары мен заңды тұлғаларына беруерекшеліктері. Ауыл шаруашылығына пайдаланылатын жерлердi бiр түрден екiншi түрге ауыстырудың тәртiбi. Ауыл шаруашылығы өндiрiсiне келген шығынның орнын толты</w:t>
            </w:r>
            <w:r>
              <w:rPr>
                <w:szCs w:val="24"/>
              </w:rPr>
              <w:t>рудың тәртiбi және</w:t>
            </w:r>
            <w:r>
              <w:rPr>
                <w:spacing w:val="-2"/>
                <w:szCs w:val="24"/>
              </w:rPr>
              <w:t xml:space="preserve"> </w:t>
            </w:r>
            <w:r>
              <w:rPr>
                <w:szCs w:val="24"/>
              </w:rPr>
              <w:t>негiздерi.</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ЖИ4.1</w:t>
            </w:r>
          </w:p>
          <w:p w:rsidR="001B7C57" w:rsidRDefault="00A72B48">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b/>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rPr>
                <w:b/>
                <w:szCs w:val="24"/>
                <w:lang w:val="en-US"/>
              </w:rPr>
            </w:pPr>
          </w:p>
        </w:tc>
      </w:tr>
      <w:tr w:rsidR="001B7C57">
        <w:trPr>
          <w:trHeight w:val="34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b/>
                <w:szCs w:val="24"/>
              </w:rPr>
            </w:pPr>
            <w:r>
              <w:rPr>
                <w:b/>
                <w:szCs w:val="24"/>
              </w:rPr>
              <w:t>Бақылау жумысы(колоквиум)</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b/>
                <w:szCs w:val="24"/>
              </w:rPr>
            </w:pPr>
            <w:r>
              <w:rPr>
                <w:b/>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 xml:space="preserve">Ауызша  талдау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jc w:val="center"/>
              <w:rPr>
                <w:b/>
                <w:szCs w:val="24"/>
                <w:lang w:val="en-US"/>
              </w:rPr>
            </w:pPr>
          </w:p>
        </w:tc>
      </w:tr>
      <w:tr w:rsidR="001B7C57">
        <w:trPr>
          <w:trHeight w:val="34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b/>
                <w:szCs w:val="24"/>
              </w:rPr>
            </w:pPr>
            <w:r>
              <w:rPr>
                <w:b/>
                <w:szCs w:val="24"/>
              </w:rPr>
              <w:t>МТ</w:t>
            </w:r>
            <w:r>
              <w:rPr>
                <w:b/>
                <w:szCs w:val="24"/>
                <w:lang w:val="el-GR"/>
              </w:rPr>
              <w:t>_</w:t>
            </w:r>
            <w:r>
              <w:rPr>
                <w:b/>
                <w:szCs w:val="24"/>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b/>
                <w:szCs w:val="24"/>
              </w:rPr>
            </w:pPr>
            <w:r>
              <w:rPr>
                <w:b/>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b/>
                <w:szCs w:val="24"/>
              </w:rPr>
            </w:pPr>
          </w:p>
        </w:tc>
      </w:tr>
      <w:tr w:rsidR="001B7C57">
        <w:trPr>
          <w:trHeight w:val="343"/>
        </w:trPr>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ind w:right="-1"/>
              <w:jc w:val="center"/>
              <w:rPr>
                <w:b/>
                <w:szCs w:val="24"/>
              </w:rPr>
            </w:pPr>
            <w:r>
              <w:rPr>
                <w:b/>
                <w:szCs w:val="24"/>
              </w:rPr>
              <w:t>3 БЛОК</w:t>
            </w:r>
          </w:p>
          <w:p w:rsidR="001B7C57" w:rsidRDefault="00A72B48">
            <w:pPr>
              <w:jc w:val="center"/>
              <w:rPr>
                <w:b/>
                <w:szCs w:val="24"/>
              </w:rPr>
            </w:pPr>
            <w:r>
              <w:rPr>
                <w:b/>
                <w:szCs w:val="24"/>
              </w:rPr>
              <w:t xml:space="preserve">Мақсаты: Студенттерде Қазақстан Республикасының жер қорының жекелеген </w:t>
            </w:r>
            <w:r>
              <w:rPr>
                <w:b/>
                <w:szCs w:val="24"/>
              </w:rPr>
              <w:t>санаттарының құқықтық жағдайын  толық игеру үшін мәліметтік қор қалыптастыру</w:t>
            </w:r>
          </w:p>
        </w:tc>
      </w:tr>
      <w:tr w:rsidR="001B7C57">
        <w:trPr>
          <w:trHeight w:val="34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11</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ind w:left="0" w:right="95"/>
              <w:jc w:val="both"/>
              <w:rPr>
                <w:sz w:val="24"/>
                <w:szCs w:val="24"/>
                <w:lang w:val="kk-KZ"/>
              </w:rPr>
            </w:pPr>
            <w:r>
              <w:rPr>
                <w:b/>
                <w:sz w:val="24"/>
                <w:szCs w:val="24"/>
                <w:lang w:val="kk-KZ"/>
              </w:rPr>
              <w:t xml:space="preserve">Дәріс. Елді мекендер жерлердің құқықтық жағдайы. </w:t>
            </w:r>
            <w:r>
              <w:rPr>
                <w:sz w:val="24"/>
                <w:szCs w:val="24"/>
                <w:lang w:val="kk-KZ"/>
              </w:rPr>
              <w:t xml:space="preserve">Елдi - мекен жерлерiнiң түсінігі және құрамы. Елдi- мекен жерлерiнiң мaқcaтты пайдаланылуы, қалалардың, поселкелердiң, </w:t>
            </w:r>
            <w:r>
              <w:rPr>
                <w:sz w:val="24"/>
                <w:szCs w:val="24"/>
                <w:lang w:val="kk-KZ"/>
              </w:rPr>
              <w:t>ауылдардың, селолардың шектерiн белгiлеу және ауыстыру тәртiбi. Құрылыс жерлерiнiң түсінігі және құрамы. Жалпы пайдаланудағы жерлердiң құқықтық жағдайы.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ЖИ4.1</w:t>
            </w:r>
          </w:p>
          <w:p w:rsidR="001B7C57" w:rsidRDefault="00A72B48">
            <w:pPr>
              <w:rPr>
                <w:szCs w:val="24"/>
              </w:rPr>
            </w:pPr>
            <w:r>
              <w:rPr>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1B7C57">
        <w:trPr>
          <w:trHeight w:val="20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lang w:val="en-US"/>
              </w:rPr>
            </w:pPr>
            <w:r>
              <w:rPr>
                <w:szCs w:val="24"/>
                <w:lang w:val="en-US"/>
              </w:rPr>
              <w:lastRenderedPageBreak/>
              <w:t>11</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szCs w:val="24"/>
              </w:rPr>
              <w:t xml:space="preserve">Семинар сабағы. </w:t>
            </w:r>
            <w:r>
              <w:rPr>
                <w:szCs w:val="24"/>
              </w:rPr>
              <w:t xml:space="preserve">Елдi - мекен жерлерiнiң түсінігі және </w:t>
            </w:r>
            <w:r>
              <w:rPr>
                <w:szCs w:val="24"/>
              </w:rPr>
              <w:t>құрамы</w:t>
            </w:r>
            <w:r>
              <w:rPr>
                <w:szCs w:val="24"/>
              </w:rPr>
              <w:t>. Елдi-мекен жерлерiнiң мaқcaтты пайдаланылуы,қалалардың, поселкелердiң, ауылдардың, селолардың шектерiн белгiлеу және ауыстыру тәртiбi. Құрылыс жерлерiнiң түсінігі және құрамы. Жалпы пайдаланудағы жерлердiң құқықтық жағдайы.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ЖИ5.1</w:t>
            </w:r>
          </w:p>
          <w:p w:rsidR="001B7C57" w:rsidRDefault="00A72B48">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w:t>
            </w:r>
            <w:r>
              <w:rPr>
                <w:szCs w:val="24"/>
              </w:rPr>
              <w:t>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tabs>
                <w:tab w:val="left" w:pos="1276"/>
              </w:tabs>
              <w:rPr>
                <w:szCs w:val="24"/>
              </w:rPr>
            </w:pPr>
          </w:p>
        </w:tc>
      </w:tr>
      <w:tr w:rsidR="001B7C57">
        <w:trPr>
          <w:trHeight w:val="37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12</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ind w:right="96"/>
              <w:jc w:val="both"/>
              <w:rPr>
                <w:sz w:val="24"/>
                <w:szCs w:val="24"/>
              </w:rPr>
            </w:pPr>
            <w:r>
              <w:rPr>
                <w:b/>
                <w:sz w:val="24"/>
                <w:szCs w:val="24"/>
                <w:lang w:val="kk-KZ"/>
              </w:rPr>
              <w:t xml:space="preserve">Дәріс. Өнеркәсіп, көлік, байланыс, қорғаныс және өзге ауылшаруашылық емес мақсаттарға арналған жерлердің құқықтық жағдайы. </w:t>
            </w:r>
            <w:r>
              <w:rPr>
                <w:sz w:val="24"/>
                <w:szCs w:val="24"/>
                <w:lang w:val="kk-KZ"/>
              </w:rPr>
              <w:t>Өнеркәсiп, көлiк, байланыс, қорғаныс және басқа да ауыл шаруашылығына арналмаған жерлердiң түciнiгi және құрамы. Осы санаттағы жерлердi беру және пайдалану тәртiбi. Өнеркәсiп жерлерiнiң құқықтық жағдайының ерекшелiктерi. Пайдалы қазбаларды өндiру және өңде</w:t>
            </w:r>
            <w:r>
              <w:rPr>
                <w:sz w:val="24"/>
                <w:szCs w:val="24"/>
                <w:lang w:val="kk-KZ"/>
              </w:rPr>
              <w:t xml:space="preserve">уге берiлген жерлердi пайдалану ерекшелiктерi. Қорғаныс мұқтажы үшiн берiлген жерлердiң құқықтық жағдайының ерекшелiктерi. </w:t>
            </w:r>
            <w:proofErr w:type="spellStart"/>
            <w:r>
              <w:rPr>
                <w:sz w:val="24"/>
                <w:szCs w:val="24"/>
              </w:rPr>
              <w:t>Ерекше</w:t>
            </w:r>
            <w:proofErr w:type="spellEnd"/>
            <w:r>
              <w:rPr>
                <w:sz w:val="24"/>
                <w:szCs w:val="24"/>
              </w:rPr>
              <w:t xml:space="preserve"> </w:t>
            </w:r>
            <w:proofErr w:type="spellStart"/>
            <w:r>
              <w:rPr>
                <w:sz w:val="24"/>
                <w:szCs w:val="24"/>
              </w:rPr>
              <w:t>жағдайда</w:t>
            </w:r>
            <w:proofErr w:type="spellEnd"/>
          </w:p>
          <w:p w:rsidR="001B7C57" w:rsidRDefault="00A72B48">
            <w:pPr>
              <w:pStyle w:val="TableParagraph"/>
              <w:jc w:val="both"/>
              <w:rPr>
                <w:sz w:val="24"/>
                <w:szCs w:val="24"/>
              </w:rPr>
            </w:pPr>
            <w:proofErr w:type="spellStart"/>
            <w:r>
              <w:rPr>
                <w:sz w:val="24"/>
                <w:szCs w:val="24"/>
              </w:rPr>
              <w:t>пайдаланылатын</w:t>
            </w:r>
            <w:proofErr w:type="spellEnd"/>
            <w:r>
              <w:rPr>
                <w:sz w:val="24"/>
                <w:szCs w:val="24"/>
              </w:rPr>
              <w:t xml:space="preserve"> </w:t>
            </w:r>
            <w:proofErr w:type="spellStart"/>
            <w:r>
              <w:rPr>
                <w:sz w:val="24"/>
                <w:szCs w:val="24"/>
              </w:rPr>
              <w:t>аймақтар</w:t>
            </w:r>
            <w:proofErr w:type="spellEnd"/>
            <w:r>
              <w:rPr>
                <w:sz w:val="24"/>
                <w:szCs w:val="24"/>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ЖИ5.1</w:t>
            </w:r>
          </w:p>
          <w:p w:rsidR="001B7C57" w:rsidRDefault="00A72B48">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1B7C57">
        <w:trPr>
          <w:trHeight w:val="55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12</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szCs w:val="24"/>
              </w:rPr>
              <w:t xml:space="preserve">Семинар сабағы. </w:t>
            </w:r>
            <w:r>
              <w:rPr>
                <w:szCs w:val="24"/>
              </w:rPr>
              <w:t>Өнеркәс</w:t>
            </w:r>
            <w:r>
              <w:rPr>
                <w:szCs w:val="24"/>
              </w:rPr>
              <w:t xml:space="preserve">iп, көлiк, байланыс, </w:t>
            </w:r>
            <w:r>
              <w:rPr>
                <w:szCs w:val="24"/>
              </w:rPr>
              <w:t>қорғаныс</w:t>
            </w:r>
            <w:r>
              <w:rPr>
                <w:szCs w:val="24"/>
              </w:rPr>
              <w:t xml:space="preserve"> және басқа да ауыл шаруашылығына арналмаған жерлердiң түciнiгi және құрамы. Осы санаттағы жерлердi беру және пайдалану тәртiбi. </w:t>
            </w:r>
            <w:r>
              <w:rPr>
                <w:szCs w:val="24"/>
              </w:rPr>
              <w:lastRenderedPageBreak/>
              <w:t>Өнеркәсiп жерлерiнiң құқықтық жағдайының ерекшелiктерi. Пайдалы қазбаларды өндiру және өңдеуге берiлген жерлердi пайдал</w:t>
            </w:r>
            <w:r>
              <w:rPr>
                <w:szCs w:val="24"/>
              </w:rPr>
              <w:t>ану ерекшелiктерi. Қорғаныс мұқтажы үшiн берiлген жерлердiң құқықтық жағдайының ерекшелiктерi. Ерекше жағдайда пайдаланылатын</w:t>
            </w:r>
            <w:r>
              <w:rPr>
                <w:spacing w:val="-1"/>
                <w:szCs w:val="24"/>
              </w:rPr>
              <w:t xml:space="preserve"> </w:t>
            </w:r>
            <w:r>
              <w:rPr>
                <w:szCs w:val="24"/>
              </w:rPr>
              <w:t>аймақтар.</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ЖИ5.1</w:t>
            </w:r>
          </w:p>
          <w:p w:rsidR="001B7C57" w:rsidRDefault="00A72B48">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tabs>
                <w:tab w:val="left" w:pos="1276"/>
              </w:tabs>
              <w:rPr>
                <w:szCs w:val="24"/>
              </w:rPr>
            </w:pPr>
          </w:p>
        </w:tc>
      </w:tr>
      <w:tr w:rsidR="001B7C57">
        <w:trPr>
          <w:trHeight w:val="55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lang w:val="en-US"/>
              </w:rPr>
            </w:pPr>
            <w:r>
              <w:rPr>
                <w:szCs w:val="24"/>
                <w:lang w:val="en-US"/>
              </w:rPr>
              <w:t>13</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ind w:left="0" w:right="96"/>
              <w:jc w:val="both"/>
              <w:rPr>
                <w:sz w:val="24"/>
                <w:szCs w:val="24"/>
                <w:lang w:val="kk-KZ"/>
              </w:rPr>
            </w:pPr>
            <w:proofErr w:type="spellStart"/>
            <w:r>
              <w:rPr>
                <w:b/>
                <w:sz w:val="24"/>
                <w:szCs w:val="24"/>
              </w:rPr>
              <w:t>Дәріс</w:t>
            </w:r>
            <w:proofErr w:type="spellEnd"/>
            <w:r>
              <w:rPr>
                <w:b/>
                <w:sz w:val="24"/>
                <w:szCs w:val="24"/>
                <w:lang w:val="en-US"/>
              </w:rPr>
              <w:t xml:space="preserve">. </w:t>
            </w:r>
            <w:proofErr w:type="spellStart"/>
            <w:r>
              <w:rPr>
                <w:b/>
                <w:sz w:val="24"/>
                <w:szCs w:val="24"/>
              </w:rPr>
              <w:t>Ерекше</w:t>
            </w:r>
            <w:proofErr w:type="spellEnd"/>
            <w:r>
              <w:rPr>
                <w:b/>
                <w:sz w:val="24"/>
                <w:szCs w:val="24"/>
                <w:lang w:val="en-US"/>
              </w:rPr>
              <w:t xml:space="preserve"> </w:t>
            </w:r>
            <w:proofErr w:type="spellStart"/>
            <w:r>
              <w:rPr>
                <w:b/>
                <w:sz w:val="24"/>
                <w:szCs w:val="24"/>
              </w:rPr>
              <w:t>қорғалатын</w:t>
            </w:r>
            <w:proofErr w:type="spellEnd"/>
            <w:r>
              <w:rPr>
                <w:b/>
                <w:sz w:val="24"/>
                <w:szCs w:val="24"/>
                <w:lang w:val="en-US"/>
              </w:rPr>
              <w:t xml:space="preserve"> </w:t>
            </w:r>
            <w:proofErr w:type="spellStart"/>
            <w:r>
              <w:rPr>
                <w:b/>
                <w:sz w:val="24"/>
                <w:szCs w:val="24"/>
              </w:rPr>
              <w:t>табиғи</w:t>
            </w:r>
            <w:proofErr w:type="spellEnd"/>
            <w:r>
              <w:rPr>
                <w:b/>
                <w:sz w:val="24"/>
                <w:szCs w:val="24"/>
                <w:lang w:val="en-US"/>
              </w:rPr>
              <w:t xml:space="preserve"> </w:t>
            </w:r>
            <w:proofErr w:type="spellStart"/>
            <w:r>
              <w:rPr>
                <w:b/>
                <w:sz w:val="24"/>
                <w:szCs w:val="24"/>
              </w:rPr>
              <w:t>аумақтар</w:t>
            </w:r>
            <w:proofErr w:type="spellEnd"/>
            <w:r>
              <w:rPr>
                <w:b/>
                <w:sz w:val="24"/>
                <w:szCs w:val="24"/>
                <w:lang w:val="en-US"/>
              </w:rPr>
              <w:t xml:space="preserve"> </w:t>
            </w:r>
            <w:proofErr w:type="spellStart"/>
            <w:r>
              <w:rPr>
                <w:b/>
                <w:sz w:val="24"/>
                <w:szCs w:val="24"/>
              </w:rPr>
              <w:t>жерлерінің</w:t>
            </w:r>
            <w:proofErr w:type="spellEnd"/>
            <w:r>
              <w:rPr>
                <w:b/>
                <w:sz w:val="24"/>
                <w:szCs w:val="24"/>
                <w:lang w:val="en-US"/>
              </w:rPr>
              <w:t xml:space="preserve"> </w:t>
            </w:r>
            <w:proofErr w:type="spellStart"/>
            <w:r>
              <w:rPr>
                <w:b/>
                <w:sz w:val="24"/>
                <w:szCs w:val="24"/>
              </w:rPr>
              <w:t>құқықтық</w:t>
            </w:r>
            <w:proofErr w:type="spellEnd"/>
            <w:r>
              <w:rPr>
                <w:b/>
                <w:sz w:val="24"/>
                <w:szCs w:val="24"/>
                <w:lang w:val="en-US"/>
              </w:rPr>
              <w:t xml:space="preserve"> </w:t>
            </w:r>
            <w:proofErr w:type="spellStart"/>
            <w:r>
              <w:rPr>
                <w:b/>
                <w:sz w:val="24"/>
                <w:szCs w:val="24"/>
              </w:rPr>
              <w:t>жағдайы</w:t>
            </w:r>
            <w:proofErr w:type="spellEnd"/>
            <w:r>
              <w:rPr>
                <w:b/>
                <w:sz w:val="24"/>
                <w:szCs w:val="24"/>
                <w:lang w:val="en-US"/>
              </w:rPr>
              <w:t xml:space="preserve">. </w:t>
            </w:r>
            <w:proofErr w:type="spellStart"/>
            <w:r>
              <w:rPr>
                <w:sz w:val="24"/>
                <w:szCs w:val="24"/>
              </w:rPr>
              <w:t>Ерекше</w:t>
            </w:r>
            <w:proofErr w:type="spellEnd"/>
            <w:r>
              <w:rPr>
                <w:sz w:val="24"/>
                <w:szCs w:val="24"/>
                <w:lang w:val="en-US"/>
              </w:rPr>
              <w:t xml:space="preserve"> </w:t>
            </w:r>
            <w:proofErr w:type="spellStart"/>
            <w:r>
              <w:rPr>
                <w:sz w:val="24"/>
                <w:szCs w:val="24"/>
              </w:rPr>
              <w:t>қорғалатын</w:t>
            </w:r>
            <w:proofErr w:type="spellEnd"/>
            <w:r>
              <w:rPr>
                <w:sz w:val="24"/>
                <w:szCs w:val="24"/>
                <w:lang w:val="en-US"/>
              </w:rPr>
              <w:t xml:space="preserve"> </w:t>
            </w:r>
            <w:proofErr w:type="spellStart"/>
            <w:r>
              <w:rPr>
                <w:sz w:val="24"/>
                <w:szCs w:val="24"/>
              </w:rPr>
              <w:t>табиғи</w:t>
            </w:r>
            <w:proofErr w:type="spellEnd"/>
            <w:r>
              <w:rPr>
                <w:sz w:val="24"/>
                <w:szCs w:val="24"/>
                <w:lang w:val="en-US"/>
              </w:rPr>
              <w:t xml:space="preserve"> </w:t>
            </w:r>
            <w:proofErr w:type="spellStart"/>
            <w:r>
              <w:rPr>
                <w:sz w:val="24"/>
                <w:szCs w:val="24"/>
              </w:rPr>
              <w:t>аумақ</w:t>
            </w:r>
            <w:proofErr w:type="spellEnd"/>
            <w:r>
              <w:rPr>
                <w:sz w:val="24"/>
                <w:szCs w:val="24"/>
                <w:lang w:val="en-US"/>
              </w:rPr>
              <w:t xml:space="preserve"> </w:t>
            </w:r>
            <w:proofErr w:type="spellStart"/>
            <w:r>
              <w:rPr>
                <w:sz w:val="24"/>
                <w:szCs w:val="24"/>
              </w:rPr>
              <w:t>жерлер</w:t>
            </w:r>
            <w:r>
              <w:rPr>
                <w:sz w:val="24"/>
                <w:szCs w:val="24"/>
                <w:lang w:val="en-US"/>
              </w:rPr>
              <w:t>i</w:t>
            </w:r>
            <w:proofErr w:type="spellEnd"/>
            <w:r>
              <w:rPr>
                <w:sz w:val="24"/>
                <w:szCs w:val="24"/>
              </w:rPr>
              <w:t>н</w:t>
            </w:r>
            <w:proofErr w:type="spellStart"/>
            <w:r>
              <w:rPr>
                <w:sz w:val="24"/>
                <w:szCs w:val="24"/>
                <w:lang w:val="en-US"/>
              </w:rPr>
              <w:t>i</w:t>
            </w:r>
            <w:proofErr w:type="spellEnd"/>
            <w:r>
              <w:rPr>
                <w:sz w:val="24"/>
                <w:szCs w:val="24"/>
              </w:rPr>
              <w:t>ң</w:t>
            </w:r>
            <w:r>
              <w:rPr>
                <w:sz w:val="24"/>
                <w:szCs w:val="24"/>
                <w:lang w:val="en-US"/>
              </w:rPr>
              <w:t xml:space="preserve"> </w:t>
            </w:r>
            <w:proofErr w:type="spellStart"/>
            <w:r>
              <w:rPr>
                <w:sz w:val="24"/>
                <w:szCs w:val="24"/>
              </w:rPr>
              <w:t>тү</w:t>
            </w:r>
            <w:proofErr w:type="spellEnd"/>
            <w:r>
              <w:rPr>
                <w:sz w:val="24"/>
                <w:szCs w:val="24"/>
                <w:lang w:val="en-US"/>
              </w:rPr>
              <w:t>ci</w:t>
            </w:r>
            <w:r>
              <w:rPr>
                <w:sz w:val="24"/>
                <w:szCs w:val="24"/>
              </w:rPr>
              <w:t>н</w:t>
            </w:r>
            <w:proofErr w:type="spellStart"/>
            <w:r>
              <w:rPr>
                <w:sz w:val="24"/>
                <w:szCs w:val="24"/>
                <w:lang w:val="en-US"/>
              </w:rPr>
              <w:t>i</w:t>
            </w:r>
            <w:proofErr w:type="spellEnd"/>
            <w:r>
              <w:rPr>
                <w:sz w:val="24"/>
                <w:szCs w:val="24"/>
              </w:rPr>
              <w:t>г</w:t>
            </w:r>
            <w:proofErr w:type="spellStart"/>
            <w:r>
              <w:rPr>
                <w:sz w:val="24"/>
                <w:szCs w:val="24"/>
                <w:lang w:val="en-US"/>
              </w:rPr>
              <w:t>i</w:t>
            </w:r>
            <w:proofErr w:type="spellEnd"/>
            <w:r>
              <w:rPr>
                <w:sz w:val="24"/>
                <w:szCs w:val="24"/>
                <w:lang w:val="en-US"/>
              </w:rPr>
              <w:t xml:space="preserve">. </w:t>
            </w:r>
            <w:proofErr w:type="spellStart"/>
            <w:r>
              <w:rPr>
                <w:sz w:val="24"/>
                <w:szCs w:val="24"/>
              </w:rPr>
              <w:t>Ерекше</w:t>
            </w:r>
            <w:proofErr w:type="spellEnd"/>
            <w:r>
              <w:rPr>
                <w:sz w:val="24"/>
                <w:szCs w:val="24"/>
                <w:lang w:val="en-US"/>
              </w:rPr>
              <w:t xml:space="preserve"> </w:t>
            </w:r>
            <w:proofErr w:type="spellStart"/>
            <w:r>
              <w:rPr>
                <w:sz w:val="24"/>
                <w:szCs w:val="24"/>
              </w:rPr>
              <w:t>қорғалатын</w:t>
            </w:r>
            <w:proofErr w:type="spellEnd"/>
            <w:r>
              <w:rPr>
                <w:sz w:val="24"/>
                <w:szCs w:val="24"/>
                <w:lang w:val="en-US"/>
              </w:rPr>
              <w:t xml:space="preserve"> </w:t>
            </w:r>
            <w:proofErr w:type="spellStart"/>
            <w:r>
              <w:rPr>
                <w:sz w:val="24"/>
                <w:szCs w:val="24"/>
              </w:rPr>
              <w:t>табиғи</w:t>
            </w:r>
            <w:proofErr w:type="spellEnd"/>
            <w:r>
              <w:rPr>
                <w:sz w:val="24"/>
                <w:szCs w:val="24"/>
                <w:lang w:val="en-US"/>
              </w:rPr>
              <w:t xml:space="preserve"> </w:t>
            </w:r>
            <w:proofErr w:type="spellStart"/>
            <w:r>
              <w:rPr>
                <w:sz w:val="24"/>
                <w:szCs w:val="24"/>
              </w:rPr>
              <w:t>аумақтар</w:t>
            </w:r>
            <w:proofErr w:type="spellEnd"/>
            <w:r>
              <w:rPr>
                <w:sz w:val="24"/>
                <w:szCs w:val="24"/>
                <w:lang w:val="en-US"/>
              </w:rPr>
              <w:t xml:space="preserve"> </w:t>
            </w:r>
            <w:proofErr w:type="spellStart"/>
            <w:r>
              <w:rPr>
                <w:sz w:val="24"/>
                <w:szCs w:val="24"/>
              </w:rPr>
              <w:t>жерлері</w:t>
            </w:r>
            <w:proofErr w:type="spellEnd"/>
            <w:r>
              <w:rPr>
                <w:sz w:val="24"/>
                <w:szCs w:val="24"/>
                <w:lang w:val="en-US"/>
              </w:rPr>
              <w:t xml:space="preserve"> </w:t>
            </w:r>
            <w:proofErr w:type="spellStart"/>
            <w:r>
              <w:rPr>
                <w:sz w:val="24"/>
                <w:szCs w:val="24"/>
              </w:rPr>
              <w:t>туралы</w:t>
            </w:r>
            <w:proofErr w:type="spellEnd"/>
            <w:r>
              <w:rPr>
                <w:sz w:val="24"/>
                <w:szCs w:val="24"/>
                <w:lang w:val="en-US"/>
              </w:rPr>
              <w:t xml:space="preserve"> </w:t>
            </w:r>
            <w:proofErr w:type="spellStart"/>
            <w:r>
              <w:rPr>
                <w:sz w:val="24"/>
                <w:szCs w:val="24"/>
              </w:rPr>
              <w:t>заңдар</w:t>
            </w:r>
            <w:proofErr w:type="spellEnd"/>
            <w:r>
              <w:rPr>
                <w:sz w:val="24"/>
                <w:szCs w:val="24"/>
                <w:lang w:val="en-US"/>
              </w:rPr>
              <w:t xml:space="preserve">. </w:t>
            </w:r>
            <w:r>
              <w:rPr>
                <w:sz w:val="24"/>
                <w:szCs w:val="24"/>
              </w:rPr>
              <w:t>Қ</w:t>
            </w:r>
            <w:r>
              <w:rPr>
                <w:sz w:val="24"/>
                <w:szCs w:val="24"/>
                <w:lang w:val="en-US"/>
              </w:rPr>
              <w:t>op</w:t>
            </w:r>
            <w:proofErr w:type="spellStart"/>
            <w:r>
              <w:rPr>
                <w:sz w:val="24"/>
                <w:szCs w:val="24"/>
              </w:rPr>
              <w:t>ықтар</w:t>
            </w:r>
            <w:proofErr w:type="spellEnd"/>
            <w:r>
              <w:rPr>
                <w:sz w:val="24"/>
                <w:szCs w:val="24"/>
                <w:lang w:val="en-US"/>
              </w:rPr>
              <w:t xml:space="preserve"> </w:t>
            </w:r>
            <w:proofErr w:type="spellStart"/>
            <w:r>
              <w:rPr>
                <w:sz w:val="24"/>
                <w:szCs w:val="24"/>
              </w:rPr>
              <w:t>ұлттық</w:t>
            </w:r>
            <w:proofErr w:type="spellEnd"/>
            <w:r>
              <w:rPr>
                <w:sz w:val="24"/>
                <w:szCs w:val="24"/>
                <w:lang w:val="en-US"/>
              </w:rPr>
              <w:t xml:space="preserve"> </w:t>
            </w:r>
            <w:proofErr w:type="spellStart"/>
            <w:r>
              <w:rPr>
                <w:sz w:val="24"/>
                <w:szCs w:val="24"/>
              </w:rPr>
              <w:t>дендрологиялық</w:t>
            </w:r>
            <w:proofErr w:type="spellEnd"/>
            <w:r>
              <w:rPr>
                <w:sz w:val="24"/>
                <w:szCs w:val="24"/>
                <w:lang w:val="en-US"/>
              </w:rPr>
              <w:t xml:space="preserve"> </w:t>
            </w:r>
            <w:proofErr w:type="spellStart"/>
            <w:r>
              <w:rPr>
                <w:sz w:val="24"/>
                <w:szCs w:val="24"/>
              </w:rPr>
              <w:t>және</w:t>
            </w:r>
            <w:proofErr w:type="spellEnd"/>
            <w:r>
              <w:rPr>
                <w:sz w:val="24"/>
                <w:szCs w:val="24"/>
                <w:lang w:val="en-US"/>
              </w:rPr>
              <w:t xml:space="preserve"> </w:t>
            </w:r>
            <w:proofErr w:type="spellStart"/>
            <w:r>
              <w:rPr>
                <w:sz w:val="24"/>
                <w:szCs w:val="24"/>
              </w:rPr>
              <w:t>зоологиялық</w:t>
            </w:r>
            <w:proofErr w:type="spellEnd"/>
            <w:r>
              <w:rPr>
                <w:sz w:val="24"/>
                <w:szCs w:val="24"/>
                <w:lang w:val="en-US"/>
              </w:rPr>
              <w:t xml:space="preserve"> </w:t>
            </w:r>
            <w:proofErr w:type="spellStart"/>
            <w:r>
              <w:rPr>
                <w:sz w:val="24"/>
                <w:szCs w:val="24"/>
              </w:rPr>
              <w:t>парктер</w:t>
            </w:r>
            <w:proofErr w:type="spellEnd"/>
            <w:r>
              <w:rPr>
                <w:sz w:val="24"/>
                <w:szCs w:val="24"/>
                <w:lang w:val="en-US"/>
              </w:rPr>
              <w:t xml:space="preserve">, </w:t>
            </w:r>
            <w:proofErr w:type="spellStart"/>
            <w:r>
              <w:rPr>
                <w:sz w:val="24"/>
                <w:szCs w:val="24"/>
              </w:rPr>
              <w:t>ботаникалық</w:t>
            </w:r>
            <w:proofErr w:type="spellEnd"/>
            <w:r>
              <w:rPr>
                <w:sz w:val="24"/>
                <w:szCs w:val="24"/>
                <w:lang w:val="en-US"/>
              </w:rPr>
              <w:t xml:space="preserve"> </w:t>
            </w:r>
            <w:proofErr w:type="spellStart"/>
            <w:r>
              <w:rPr>
                <w:sz w:val="24"/>
                <w:szCs w:val="24"/>
              </w:rPr>
              <w:t>бақ</w:t>
            </w:r>
            <w:proofErr w:type="spellEnd"/>
            <w:r>
              <w:rPr>
                <w:sz w:val="24"/>
                <w:szCs w:val="24"/>
                <w:lang w:val="en-US"/>
              </w:rPr>
              <w:t xml:space="preserve">, </w:t>
            </w:r>
            <w:r>
              <w:rPr>
                <w:sz w:val="24"/>
                <w:szCs w:val="24"/>
              </w:rPr>
              <w:t>заказник</w:t>
            </w:r>
            <w:r>
              <w:rPr>
                <w:sz w:val="24"/>
                <w:szCs w:val="24"/>
                <w:lang w:val="en-US"/>
              </w:rPr>
              <w:t xml:space="preserve">, </w:t>
            </w:r>
            <w:proofErr w:type="spellStart"/>
            <w:r>
              <w:rPr>
                <w:sz w:val="24"/>
                <w:szCs w:val="24"/>
              </w:rPr>
              <w:t>табиғат</w:t>
            </w:r>
            <w:proofErr w:type="spellEnd"/>
            <w:r>
              <w:rPr>
                <w:sz w:val="24"/>
                <w:szCs w:val="24"/>
                <w:lang w:val="en-US"/>
              </w:rPr>
              <w:t xml:space="preserve"> </w:t>
            </w:r>
            <w:proofErr w:type="spellStart"/>
            <w:r>
              <w:rPr>
                <w:sz w:val="24"/>
                <w:szCs w:val="24"/>
              </w:rPr>
              <w:t>ескертк</w:t>
            </w:r>
            <w:r>
              <w:rPr>
                <w:sz w:val="24"/>
                <w:szCs w:val="24"/>
                <w:lang w:val="en-US"/>
              </w:rPr>
              <w:t>i</w:t>
            </w:r>
            <w:r>
              <w:rPr>
                <w:sz w:val="24"/>
                <w:szCs w:val="24"/>
              </w:rPr>
              <w:t>штер</w:t>
            </w:r>
            <w:r>
              <w:rPr>
                <w:sz w:val="24"/>
                <w:szCs w:val="24"/>
                <w:lang w:val="en-US"/>
              </w:rPr>
              <w:t>i</w:t>
            </w:r>
            <w:proofErr w:type="spellEnd"/>
            <w:r>
              <w:rPr>
                <w:sz w:val="24"/>
                <w:szCs w:val="24"/>
                <w:lang w:val="en-US"/>
              </w:rPr>
              <w:t xml:space="preserve"> </w:t>
            </w:r>
            <w:proofErr w:type="spellStart"/>
            <w:r>
              <w:rPr>
                <w:sz w:val="24"/>
                <w:szCs w:val="24"/>
              </w:rPr>
              <w:t>жерлер</w:t>
            </w:r>
            <w:r>
              <w:rPr>
                <w:sz w:val="24"/>
                <w:szCs w:val="24"/>
                <w:lang w:val="en-US"/>
              </w:rPr>
              <w:t>i</w:t>
            </w:r>
            <w:proofErr w:type="spellEnd"/>
            <w:r>
              <w:rPr>
                <w:sz w:val="24"/>
                <w:szCs w:val="24"/>
              </w:rPr>
              <w:t>н</w:t>
            </w:r>
            <w:proofErr w:type="spellStart"/>
            <w:r>
              <w:rPr>
                <w:sz w:val="24"/>
                <w:szCs w:val="24"/>
                <w:lang w:val="en-US"/>
              </w:rPr>
              <w:t>i</w:t>
            </w:r>
            <w:proofErr w:type="spellEnd"/>
            <w:r>
              <w:rPr>
                <w:sz w:val="24"/>
                <w:szCs w:val="24"/>
              </w:rPr>
              <w:t>ң</w:t>
            </w:r>
            <w:r>
              <w:rPr>
                <w:sz w:val="24"/>
                <w:szCs w:val="24"/>
                <w:lang w:val="en-US"/>
              </w:rPr>
              <w:t xml:space="preserve"> </w:t>
            </w:r>
            <w:proofErr w:type="spellStart"/>
            <w:r>
              <w:rPr>
                <w:sz w:val="24"/>
                <w:szCs w:val="24"/>
              </w:rPr>
              <w:t>тү</w:t>
            </w:r>
            <w:proofErr w:type="spellEnd"/>
            <w:r>
              <w:rPr>
                <w:sz w:val="24"/>
                <w:szCs w:val="24"/>
                <w:lang w:val="en-US"/>
              </w:rPr>
              <w:t>ci</w:t>
            </w:r>
            <w:proofErr w:type="spellStart"/>
            <w:r>
              <w:rPr>
                <w:sz w:val="24"/>
                <w:szCs w:val="24"/>
              </w:rPr>
              <w:t>ніг</w:t>
            </w:r>
            <w:r>
              <w:rPr>
                <w:sz w:val="24"/>
                <w:szCs w:val="24"/>
                <w:lang w:val="en-US"/>
              </w:rPr>
              <w:t>i</w:t>
            </w:r>
            <w:proofErr w:type="spellEnd"/>
            <w:r>
              <w:rPr>
                <w:sz w:val="24"/>
                <w:szCs w:val="24"/>
                <w:lang w:val="en-US"/>
              </w:rPr>
              <w:t xml:space="preserve">, </w:t>
            </w:r>
            <w:proofErr w:type="spellStart"/>
            <w:r>
              <w:rPr>
                <w:sz w:val="24"/>
                <w:szCs w:val="24"/>
              </w:rPr>
              <w:t>қорық</w:t>
            </w:r>
            <w:proofErr w:type="spellEnd"/>
            <w:r>
              <w:rPr>
                <w:sz w:val="24"/>
                <w:szCs w:val="24"/>
                <w:lang w:val="en-US"/>
              </w:rPr>
              <w:t xml:space="preserve"> </w:t>
            </w:r>
            <w:proofErr w:type="spellStart"/>
            <w:r>
              <w:rPr>
                <w:sz w:val="24"/>
                <w:szCs w:val="24"/>
              </w:rPr>
              <w:t>жерлер</w:t>
            </w:r>
            <w:r>
              <w:rPr>
                <w:sz w:val="24"/>
                <w:szCs w:val="24"/>
                <w:lang w:val="en-US"/>
              </w:rPr>
              <w:t>i</w:t>
            </w:r>
            <w:proofErr w:type="spellEnd"/>
            <w:r>
              <w:rPr>
                <w:sz w:val="24"/>
                <w:szCs w:val="24"/>
              </w:rPr>
              <w:t>н</w:t>
            </w:r>
            <w:proofErr w:type="spellStart"/>
            <w:r>
              <w:rPr>
                <w:sz w:val="24"/>
                <w:szCs w:val="24"/>
                <w:lang w:val="en-US"/>
              </w:rPr>
              <w:t>i</w:t>
            </w:r>
            <w:proofErr w:type="spellEnd"/>
            <w:r>
              <w:rPr>
                <w:sz w:val="24"/>
                <w:szCs w:val="24"/>
              </w:rPr>
              <w:t>ң</w:t>
            </w:r>
            <w:r>
              <w:rPr>
                <w:sz w:val="24"/>
                <w:szCs w:val="24"/>
                <w:lang w:val="en-US"/>
              </w:rPr>
              <w:t xml:space="preserve"> </w:t>
            </w:r>
            <w:proofErr w:type="spellStart"/>
            <w:r>
              <w:rPr>
                <w:sz w:val="24"/>
                <w:szCs w:val="24"/>
              </w:rPr>
              <w:t>құқықтық</w:t>
            </w:r>
            <w:proofErr w:type="spellEnd"/>
            <w:r>
              <w:rPr>
                <w:sz w:val="24"/>
                <w:szCs w:val="24"/>
                <w:lang w:val="en-US"/>
              </w:rPr>
              <w:t xml:space="preserve"> </w:t>
            </w:r>
            <w:proofErr w:type="spellStart"/>
            <w:r>
              <w:rPr>
                <w:sz w:val="24"/>
                <w:szCs w:val="24"/>
              </w:rPr>
              <w:t>жағдайының</w:t>
            </w:r>
            <w:proofErr w:type="spellEnd"/>
            <w:r>
              <w:rPr>
                <w:sz w:val="24"/>
                <w:szCs w:val="24"/>
                <w:lang w:val="en-US"/>
              </w:rPr>
              <w:t xml:space="preserve"> </w:t>
            </w:r>
            <w:proofErr w:type="spellStart"/>
            <w:r>
              <w:rPr>
                <w:sz w:val="24"/>
                <w:szCs w:val="24"/>
              </w:rPr>
              <w:t>ерекшел</w:t>
            </w:r>
            <w:r>
              <w:rPr>
                <w:sz w:val="24"/>
                <w:szCs w:val="24"/>
                <w:lang w:val="en-US"/>
              </w:rPr>
              <w:t>i</w:t>
            </w:r>
            <w:r>
              <w:rPr>
                <w:sz w:val="24"/>
                <w:szCs w:val="24"/>
              </w:rPr>
              <w:t>ктер</w:t>
            </w:r>
            <w:r>
              <w:rPr>
                <w:sz w:val="24"/>
                <w:szCs w:val="24"/>
                <w:lang w:val="en-US"/>
              </w:rPr>
              <w:t>i</w:t>
            </w:r>
            <w:proofErr w:type="spellEnd"/>
            <w:r>
              <w:rPr>
                <w:sz w:val="24"/>
                <w:szCs w:val="24"/>
                <w:lang w:val="en-US"/>
              </w:rPr>
              <w:t xml:space="preserve">, </w:t>
            </w:r>
            <w:proofErr w:type="spellStart"/>
            <w:r>
              <w:rPr>
                <w:sz w:val="24"/>
                <w:szCs w:val="24"/>
              </w:rPr>
              <w:t>ұлттық</w:t>
            </w:r>
            <w:proofErr w:type="spellEnd"/>
            <w:r>
              <w:rPr>
                <w:sz w:val="24"/>
                <w:szCs w:val="24"/>
                <w:lang w:val="en-US"/>
              </w:rPr>
              <w:t xml:space="preserve"> </w:t>
            </w:r>
            <w:proofErr w:type="spellStart"/>
            <w:r>
              <w:rPr>
                <w:sz w:val="24"/>
                <w:szCs w:val="24"/>
              </w:rPr>
              <w:t>дендрологиялық</w:t>
            </w:r>
            <w:proofErr w:type="spellEnd"/>
            <w:r>
              <w:rPr>
                <w:sz w:val="24"/>
                <w:szCs w:val="24"/>
                <w:lang w:val="en-US"/>
              </w:rPr>
              <w:t xml:space="preserve"> </w:t>
            </w:r>
            <w:proofErr w:type="spellStart"/>
            <w:r>
              <w:rPr>
                <w:sz w:val="24"/>
                <w:szCs w:val="24"/>
              </w:rPr>
              <w:t>және</w:t>
            </w:r>
            <w:proofErr w:type="spellEnd"/>
            <w:r>
              <w:rPr>
                <w:sz w:val="24"/>
                <w:szCs w:val="24"/>
                <w:lang w:val="en-US"/>
              </w:rPr>
              <w:t xml:space="preserve"> </w:t>
            </w:r>
            <w:proofErr w:type="spellStart"/>
            <w:r>
              <w:rPr>
                <w:sz w:val="24"/>
                <w:szCs w:val="24"/>
              </w:rPr>
              <w:t>зоологиялық</w:t>
            </w:r>
            <w:proofErr w:type="spellEnd"/>
            <w:r>
              <w:rPr>
                <w:sz w:val="24"/>
                <w:szCs w:val="24"/>
                <w:lang w:val="en-US"/>
              </w:rPr>
              <w:t xml:space="preserve"> </w:t>
            </w:r>
            <w:proofErr w:type="spellStart"/>
            <w:r>
              <w:rPr>
                <w:sz w:val="24"/>
                <w:szCs w:val="24"/>
              </w:rPr>
              <w:t>парктерд</w:t>
            </w:r>
            <w:r>
              <w:rPr>
                <w:sz w:val="24"/>
                <w:szCs w:val="24"/>
                <w:lang w:val="en-US"/>
              </w:rPr>
              <w:t>i</w:t>
            </w:r>
            <w:proofErr w:type="spellEnd"/>
            <w:r>
              <w:rPr>
                <w:sz w:val="24"/>
                <w:szCs w:val="24"/>
              </w:rPr>
              <w:t>ң</w:t>
            </w:r>
            <w:r>
              <w:rPr>
                <w:sz w:val="24"/>
                <w:szCs w:val="24"/>
                <w:lang w:val="en-US"/>
              </w:rPr>
              <w:t xml:space="preserve"> </w:t>
            </w:r>
            <w:proofErr w:type="spellStart"/>
            <w:r>
              <w:rPr>
                <w:sz w:val="24"/>
                <w:szCs w:val="24"/>
              </w:rPr>
              <w:t>құқықтық</w:t>
            </w:r>
            <w:proofErr w:type="spellEnd"/>
            <w:r>
              <w:rPr>
                <w:sz w:val="24"/>
                <w:szCs w:val="24"/>
                <w:lang w:val="en-US"/>
              </w:rPr>
              <w:t xml:space="preserve"> </w:t>
            </w:r>
            <w:proofErr w:type="spellStart"/>
            <w:r>
              <w:rPr>
                <w:sz w:val="24"/>
                <w:szCs w:val="24"/>
              </w:rPr>
              <w:t>жағдайының</w:t>
            </w:r>
            <w:proofErr w:type="spellEnd"/>
            <w:r>
              <w:rPr>
                <w:sz w:val="24"/>
                <w:szCs w:val="24"/>
                <w:lang w:val="en-US"/>
              </w:rPr>
              <w:t xml:space="preserve"> </w:t>
            </w:r>
            <w:proofErr w:type="spellStart"/>
            <w:r>
              <w:rPr>
                <w:sz w:val="24"/>
                <w:szCs w:val="24"/>
              </w:rPr>
              <w:t>ерекшел</w:t>
            </w:r>
            <w:r>
              <w:rPr>
                <w:sz w:val="24"/>
                <w:szCs w:val="24"/>
                <w:lang w:val="en-US"/>
              </w:rPr>
              <w:t>i</w:t>
            </w:r>
            <w:r>
              <w:rPr>
                <w:sz w:val="24"/>
                <w:szCs w:val="24"/>
              </w:rPr>
              <w:t>ктер</w:t>
            </w:r>
            <w:r>
              <w:rPr>
                <w:sz w:val="24"/>
                <w:szCs w:val="24"/>
                <w:lang w:val="en-US"/>
              </w:rPr>
              <w:t>i</w:t>
            </w:r>
            <w:proofErr w:type="spellEnd"/>
            <w:r>
              <w:rPr>
                <w:sz w:val="24"/>
                <w:szCs w:val="24"/>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ЖИ5.1</w:t>
            </w:r>
          </w:p>
          <w:p w:rsidR="001B7C57" w:rsidRDefault="00A72B48">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jc w:val="center"/>
              <w:rPr>
                <w:b/>
                <w:szCs w:val="24"/>
              </w:rPr>
            </w:pPr>
          </w:p>
        </w:tc>
      </w:tr>
      <w:tr w:rsidR="001B7C57">
        <w:trPr>
          <w:trHeight w:val="5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lang w:val="en-US"/>
              </w:rPr>
            </w:pPr>
            <w:r>
              <w:rPr>
                <w:szCs w:val="24"/>
                <w:lang w:val="en-US"/>
              </w:rPr>
              <w:t>13</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b/>
                <w:szCs w:val="24"/>
              </w:rPr>
            </w:pPr>
            <w:r>
              <w:rPr>
                <w:b/>
                <w:szCs w:val="24"/>
              </w:rPr>
              <w:t xml:space="preserve">Семинар сабағы. </w:t>
            </w:r>
            <w:r>
              <w:rPr>
                <w:szCs w:val="24"/>
              </w:rPr>
              <w:t>Қ</w:t>
            </w:r>
            <w:r>
              <w:rPr>
                <w:szCs w:val="24"/>
              </w:rPr>
              <w:t xml:space="preserve">opықтар ұлттық дендрологиялық және зоологиялық парктер, ботаникалық </w:t>
            </w:r>
            <w:r>
              <w:rPr>
                <w:szCs w:val="24"/>
              </w:rPr>
              <w:t>бақ, заказник, табиғат ескерткiштерi жерлерiнiң түciнігi, қорық жерлерiнiң құқықтық жағдайының ерекшелiктерi, ұлттық дендрологиялық және зоологиялық парктердiң құқықтық жағдайының ерекшелiктерi. Сауықтыру және рекреациялық мақсаттағы жерлердiң түciнiгi, па</w:t>
            </w:r>
            <w:r>
              <w:rPr>
                <w:szCs w:val="24"/>
              </w:rPr>
              <w:t xml:space="preserve">йдаланудың тәртiбi және жағдайы. </w:t>
            </w:r>
            <w:r>
              <w:rPr>
                <w:szCs w:val="24"/>
              </w:rPr>
              <w:lastRenderedPageBreak/>
              <w:t>Тарихи-мәдени мақсаттағы жерлердiң түciнiгi, құрамы, олардың құқықтық</w:t>
            </w:r>
            <w:r>
              <w:rPr>
                <w:spacing w:val="-2"/>
                <w:szCs w:val="24"/>
              </w:rPr>
              <w:t xml:space="preserve"> </w:t>
            </w:r>
            <w:r>
              <w:rPr>
                <w:szCs w:val="24"/>
              </w:rPr>
              <w:t>жағдайы.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ЖИ5.1</w:t>
            </w:r>
          </w:p>
          <w:p w:rsidR="001B7C57" w:rsidRDefault="00A72B48">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b/>
                <w:szCs w:val="24"/>
              </w:rPr>
            </w:pPr>
            <w:r>
              <w:rPr>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p w:rsidR="001B7C57" w:rsidRDefault="001B7C57">
            <w:pPr>
              <w:jc w:val="center"/>
              <w:rPr>
                <w:b/>
                <w:szCs w:val="24"/>
              </w:rPr>
            </w:pPr>
          </w:p>
        </w:tc>
      </w:tr>
      <w:tr w:rsidR="001B7C57">
        <w:trPr>
          <w:trHeight w:val="56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14</w:t>
            </w:r>
          </w:p>
          <w:p w:rsidR="001B7C57" w:rsidRDefault="001B7C57">
            <w:pPr>
              <w:jc w:val="both"/>
              <w:rPr>
                <w:szCs w:val="24"/>
              </w:rPr>
            </w:pPr>
          </w:p>
          <w:p w:rsidR="001B7C57" w:rsidRDefault="001B7C57">
            <w:pPr>
              <w:jc w:val="both"/>
              <w:rPr>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tabs>
                <w:tab w:val="left" w:pos="4679"/>
              </w:tabs>
              <w:ind w:right="95"/>
              <w:jc w:val="both"/>
              <w:rPr>
                <w:sz w:val="24"/>
                <w:szCs w:val="24"/>
                <w:lang w:val="kk-KZ"/>
              </w:rPr>
            </w:pPr>
            <w:r>
              <w:rPr>
                <w:b/>
                <w:sz w:val="24"/>
                <w:szCs w:val="24"/>
                <w:lang w:val="kk-KZ"/>
              </w:rPr>
              <w:t xml:space="preserve">Дәріс. Орман қорының, су қорының және босалқы жерлердің құқықтық жағдайы. </w:t>
            </w:r>
            <w:r>
              <w:rPr>
                <w:sz w:val="24"/>
                <w:szCs w:val="24"/>
                <w:lang w:val="kk-KZ"/>
              </w:rPr>
              <w:t xml:space="preserve">Орман қоры жерлерiнiң түciнiгi, құрамы. Орман қоры жерлерiн басқарудың ерекшелiктерi. Орман қоры жерлерiн уақытша     </w:t>
            </w:r>
            <w:r>
              <w:rPr>
                <w:spacing w:val="47"/>
                <w:sz w:val="24"/>
                <w:szCs w:val="24"/>
                <w:lang w:val="kk-KZ"/>
              </w:rPr>
              <w:t xml:space="preserve"> </w:t>
            </w:r>
            <w:r>
              <w:rPr>
                <w:sz w:val="24"/>
                <w:szCs w:val="24"/>
                <w:lang w:val="kk-KZ"/>
              </w:rPr>
              <w:t xml:space="preserve">ауыл     </w:t>
            </w:r>
            <w:r>
              <w:rPr>
                <w:spacing w:val="45"/>
                <w:sz w:val="24"/>
                <w:szCs w:val="24"/>
                <w:lang w:val="kk-KZ"/>
              </w:rPr>
              <w:t xml:space="preserve"> </w:t>
            </w:r>
            <w:r>
              <w:rPr>
                <w:sz w:val="24"/>
                <w:szCs w:val="24"/>
                <w:lang w:val="kk-KZ"/>
              </w:rPr>
              <w:t>шаруашылығы мақсатында пайдаланудың тәртiбі мен жағдайлары. Орман қоры жерлерiн алып қою тәртiбi. Су қоры  жерлерiнiң түciнiгi,</w:t>
            </w:r>
            <w:r>
              <w:rPr>
                <w:sz w:val="24"/>
                <w:szCs w:val="24"/>
                <w:lang w:val="kk-KZ"/>
              </w:rPr>
              <w:t xml:space="preserve"> түрлерi, олардың құқықтық жағдайы. Жағалаудағы жерлердiң құқықтық жағдайы. Арнайы және қорғалатын аумақтардағы жерлердiң құқықтық жағдайы.</w:t>
            </w:r>
          </w:p>
          <w:p w:rsidR="001B7C57" w:rsidRDefault="00A72B48">
            <w:pPr>
              <w:pStyle w:val="TableParagraph"/>
              <w:ind w:right="100"/>
              <w:jc w:val="both"/>
              <w:rPr>
                <w:sz w:val="24"/>
                <w:szCs w:val="24"/>
              </w:rPr>
            </w:pPr>
            <w:r>
              <w:rPr>
                <w:sz w:val="24"/>
                <w:szCs w:val="24"/>
                <w:lang w:val="kk-KZ"/>
              </w:rPr>
              <w:t>Босалқы жерлердің түсінігі, жалпы сипаттамасы. Босалқы жерлерді басқару. Босалқы жерлерді беру және пайдалану тәртіб</w:t>
            </w:r>
            <w:r>
              <w:rPr>
                <w:sz w:val="24"/>
                <w:szCs w:val="24"/>
                <w:lang w:val="kk-KZ"/>
              </w:rPr>
              <w:t xml:space="preserve">і. </w:t>
            </w:r>
            <w:proofErr w:type="spellStart"/>
            <w:r>
              <w:rPr>
                <w:sz w:val="24"/>
                <w:szCs w:val="24"/>
              </w:rPr>
              <w:t>Босалқы</w:t>
            </w:r>
            <w:proofErr w:type="spellEnd"/>
            <w:r>
              <w:rPr>
                <w:sz w:val="24"/>
                <w:szCs w:val="24"/>
              </w:rPr>
              <w:t xml:space="preserve"> </w:t>
            </w:r>
            <w:proofErr w:type="spellStart"/>
            <w:r>
              <w:rPr>
                <w:sz w:val="24"/>
                <w:szCs w:val="24"/>
              </w:rPr>
              <w:t>жерлерді</w:t>
            </w:r>
            <w:proofErr w:type="spellEnd"/>
            <w:r>
              <w:rPr>
                <w:sz w:val="24"/>
                <w:szCs w:val="24"/>
              </w:rPr>
              <w:t xml:space="preserve"> </w:t>
            </w:r>
            <w:proofErr w:type="spellStart"/>
            <w:r>
              <w:rPr>
                <w:sz w:val="24"/>
                <w:szCs w:val="24"/>
              </w:rPr>
              <w:t>пайдалану</w:t>
            </w:r>
            <w:proofErr w:type="spellEnd"/>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ЖИ5.1</w:t>
            </w:r>
          </w:p>
          <w:p w:rsidR="001B7C57" w:rsidRDefault="00A72B48">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lang w:val="en-US"/>
              </w:rPr>
            </w:pPr>
            <w:r>
              <w:rPr>
                <w:szCs w:val="24"/>
                <w:lang w:val="en-US"/>
              </w:rPr>
              <w:t xml:space="preserve">MS Zoom- </w:t>
            </w:r>
            <w:r>
              <w:rPr>
                <w:szCs w:val="24"/>
              </w:rPr>
              <w:t>да</w:t>
            </w:r>
            <w:r>
              <w:rPr>
                <w:szCs w:val="24"/>
                <w:lang w:val="en-US"/>
              </w:rPr>
              <w:t xml:space="preserve"> </w:t>
            </w:r>
            <w:r>
              <w:rPr>
                <w:szCs w:val="24"/>
              </w:rPr>
              <w:t>бейнедәріс</w:t>
            </w:r>
          </w:p>
        </w:tc>
      </w:tr>
      <w:tr w:rsidR="001B7C57">
        <w:trPr>
          <w:trHeight w:val="69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14</w:t>
            </w:r>
          </w:p>
          <w:p w:rsidR="001B7C57" w:rsidRDefault="001B7C57">
            <w:pPr>
              <w:jc w:val="both"/>
              <w:rPr>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ind w:left="0" w:right="95"/>
              <w:jc w:val="both"/>
              <w:rPr>
                <w:sz w:val="24"/>
                <w:szCs w:val="24"/>
                <w:lang w:val="kk-KZ"/>
              </w:rPr>
            </w:pPr>
            <w:r>
              <w:rPr>
                <w:b/>
                <w:sz w:val="24"/>
                <w:szCs w:val="24"/>
                <w:lang w:val="kk-KZ"/>
              </w:rPr>
              <w:t xml:space="preserve">Семинар сабағы. </w:t>
            </w:r>
            <w:r>
              <w:rPr>
                <w:sz w:val="24"/>
                <w:szCs w:val="24"/>
                <w:lang w:val="kk-KZ"/>
              </w:rPr>
              <w:t>Орман қоры жерлерiнiң түciнiгi, құрамы. Орман қоры жерлерiн басқарудың ерекшелiктерi. Орман қоры жерлерiн уақытша ауыл шаруашылығы мақсатында пайдаланудың тәртiбі</w:t>
            </w:r>
            <w:r>
              <w:rPr>
                <w:sz w:val="24"/>
                <w:szCs w:val="24"/>
                <w:lang w:val="kk-KZ"/>
              </w:rPr>
              <w:t xml:space="preserve"> мен жағдайлары. Орман қоры жерлерiн алып қою тәртiбi. Су қоры жерлерiнiң түciнiгi, түрлерi, олардың құқықтық жағдайы. Жағалаудағы жерлердiң құқықтық жағдайы. </w:t>
            </w:r>
            <w:r>
              <w:rPr>
                <w:sz w:val="24"/>
                <w:szCs w:val="24"/>
                <w:lang w:val="kk-KZ"/>
              </w:rPr>
              <w:lastRenderedPageBreak/>
              <w:t>Арнайы және қорғалатын аумақтардағы жерлердiң құқықтық жағдайы.</w:t>
            </w:r>
          </w:p>
          <w:p w:rsidR="001B7C57" w:rsidRDefault="00A72B48">
            <w:pPr>
              <w:jc w:val="both"/>
              <w:rPr>
                <w:szCs w:val="24"/>
              </w:rPr>
            </w:pPr>
            <w:r>
              <w:rPr>
                <w:szCs w:val="24"/>
              </w:rPr>
              <w:t>Босалқы жерлердің түсінігі, жалпы</w:t>
            </w:r>
            <w:r>
              <w:rPr>
                <w:szCs w:val="24"/>
              </w:rPr>
              <w:t xml:space="preserve"> сипаттамасы. Босалқы жерлерді басқару. Босалқы жерлерді беру және пайдалану тәртібі. Босалқы жерлерді пайдалану</w:t>
            </w:r>
          </w:p>
          <w:p w:rsidR="001B7C57" w:rsidRDefault="001B7C57">
            <w:pPr>
              <w:jc w:val="both"/>
              <w:rPr>
                <w:szCs w:val="24"/>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ЖИ5.1</w:t>
            </w:r>
          </w:p>
          <w:p w:rsidR="001B7C57" w:rsidRDefault="00A72B48">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spacing w:after="160"/>
              <w:jc w:val="center"/>
              <w:rPr>
                <w:szCs w:val="24"/>
              </w:rPr>
            </w:pPr>
            <w:r>
              <w:rPr>
                <w:szCs w:val="24"/>
              </w:rPr>
              <w:t>8</w:t>
            </w:r>
          </w:p>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tc>
      </w:tr>
      <w:tr w:rsidR="001B7C57">
        <w:trPr>
          <w:trHeight w:val="69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rPr>
            </w:pPr>
          </w:p>
          <w:p w:rsidR="001B7C57" w:rsidRDefault="00A72B48">
            <w:pPr>
              <w:jc w:val="both"/>
              <w:rPr>
                <w:szCs w:val="24"/>
              </w:rPr>
            </w:pPr>
            <w:r>
              <w:rPr>
                <w:szCs w:val="24"/>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spacing w:before="3"/>
              <w:ind w:right="98"/>
              <w:jc w:val="both"/>
              <w:rPr>
                <w:sz w:val="24"/>
                <w:szCs w:val="24"/>
                <w:lang w:val="kk-KZ"/>
              </w:rPr>
            </w:pPr>
            <w:r>
              <w:rPr>
                <w:b/>
                <w:sz w:val="24"/>
                <w:szCs w:val="24"/>
                <w:lang w:val="kk-KZ"/>
              </w:rPr>
              <w:t>Дәріс. Жерді халықаралық құқықтық қорғау</w:t>
            </w:r>
            <w:r>
              <w:rPr>
                <w:sz w:val="24"/>
                <w:szCs w:val="24"/>
                <w:lang w:val="kk-KZ"/>
              </w:rPr>
              <w:t>. (ПРОБЛЕМАЛЫ ДӘРІС)</w:t>
            </w:r>
          </w:p>
          <w:p w:rsidR="001B7C57" w:rsidRDefault="00A72B48">
            <w:pPr>
              <w:pStyle w:val="TableParagraph"/>
              <w:spacing w:before="2"/>
              <w:ind w:right="97"/>
              <w:jc w:val="both"/>
              <w:rPr>
                <w:sz w:val="24"/>
                <w:szCs w:val="24"/>
              </w:rPr>
            </w:pPr>
            <w:r>
              <w:rPr>
                <w:sz w:val="24"/>
                <w:szCs w:val="24"/>
                <w:lang w:val="kk-KZ"/>
              </w:rPr>
              <w:t>Жер қатынастарын реттеу саласындағы Қазақстан Республикасының ТМД елдерімен құқықтық қарым-қатынасы. Екі жақты келісімдер, дауларды шешу тәртібі. Қазақстан Республикасының Халықаралық ұйымдарға, халықаралық конвенцияларға және қоршаған ортаны қорғау туралы</w:t>
            </w:r>
            <w:r>
              <w:rPr>
                <w:sz w:val="24"/>
                <w:szCs w:val="24"/>
                <w:lang w:val="kk-KZ"/>
              </w:rPr>
              <w:t xml:space="preserve"> бағдарламаларға қатысуы БҰҰ-ның шөл басумен күресу туралы Конвенциясы (1994 ж). </w:t>
            </w:r>
            <w:proofErr w:type="spellStart"/>
            <w:r>
              <w:rPr>
                <w:sz w:val="24"/>
                <w:szCs w:val="24"/>
              </w:rPr>
              <w:t>Жер</w:t>
            </w:r>
            <w:proofErr w:type="spellEnd"/>
            <w:r>
              <w:rPr>
                <w:sz w:val="24"/>
                <w:szCs w:val="24"/>
              </w:rPr>
              <w:t xml:space="preserve"> </w:t>
            </w:r>
            <w:proofErr w:type="spellStart"/>
            <w:r>
              <w:rPr>
                <w:sz w:val="24"/>
                <w:szCs w:val="24"/>
              </w:rPr>
              <w:t>қатынастарын</w:t>
            </w:r>
            <w:proofErr w:type="spellEnd"/>
            <w:r>
              <w:rPr>
                <w:sz w:val="24"/>
                <w:szCs w:val="24"/>
              </w:rPr>
              <w:t xml:space="preserve"> </w:t>
            </w:r>
            <w:proofErr w:type="spellStart"/>
            <w:r>
              <w:rPr>
                <w:sz w:val="24"/>
                <w:szCs w:val="24"/>
              </w:rPr>
              <w:t>жекелеген</w:t>
            </w:r>
            <w:proofErr w:type="spellEnd"/>
            <w:r>
              <w:rPr>
                <w:sz w:val="24"/>
                <w:szCs w:val="24"/>
              </w:rPr>
              <w:t xml:space="preserve"> </w:t>
            </w:r>
            <w:proofErr w:type="spellStart"/>
            <w:r>
              <w:rPr>
                <w:sz w:val="24"/>
                <w:szCs w:val="24"/>
              </w:rPr>
              <w:t>мемлекеттерде</w:t>
            </w:r>
            <w:proofErr w:type="spellEnd"/>
            <w:r>
              <w:rPr>
                <w:sz w:val="24"/>
                <w:szCs w:val="24"/>
              </w:rPr>
              <w:t xml:space="preserve"> </w:t>
            </w:r>
            <w:proofErr w:type="spellStart"/>
            <w:r>
              <w:rPr>
                <w:sz w:val="24"/>
                <w:szCs w:val="24"/>
              </w:rPr>
              <w:t>құқықтық</w:t>
            </w:r>
            <w:proofErr w:type="spellEnd"/>
            <w:r>
              <w:rPr>
                <w:spacing w:val="39"/>
                <w:sz w:val="24"/>
                <w:szCs w:val="24"/>
              </w:rPr>
              <w:t xml:space="preserve"> </w:t>
            </w:r>
            <w:proofErr w:type="spellStart"/>
            <w:r>
              <w:rPr>
                <w:sz w:val="24"/>
                <w:szCs w:val="24"/>
              </w:rPr>
              <w:t>реттеу</w:t>
            </w:r>
            <w:proofErr w:type="spellEnd"/>
          </w:p>
          <w:p w:rsidR="001B7C57" w:rsidRDefault="00A72B48">
            <w:pPr>
              <w:pStyle w:val="TableParagraph"/>
              <w:spacing w:before="1"/>
              <w:jc w:val="both"/>
              <w:rPr>
                <w:sz w:val="24"/>
                <w:szCs w:val="24"/>
              </w:rPr>
            </w:pPr>
            <w:proofErr w:type="spellStart"/>
            <w:r>
              <w:rPr>
                <w:sz w:val="24"/>
                <w:szCs w:val="24"/>
              </w:rPr>
              <w:t>ерекшеліктері</w:t>
            </w:r>
            <w:proofErr w:type="spellEnd"/>
            <w:r>
              <w:rPr>
                <w:sz w:val="24"/>
                <w:szCs w:val="24"/>
              </w:rPr>
              <w:t>.</w:t>
            </w:r>
          </w:p>
          <w:p w:rsidR="001B7C57" w:rsidRDefault="001B7C57">
            <w:pPr>
              <w:pStyle w:val="TableParagraph"/>
              <w:ind w:left="0" w:right="95"/>
              <w:jc w:val="both"/>
              <w:rPr>
                <w:b/>
                <w:sz w:val="24"/>
                <w:szCs w:val="24"/>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ЖИ5.1</w:t>
            </w:r>
          </w:p>
          <w:p w:rsidR="001B7C57" w:rsidRDefault="00A72B48">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spacing w:after="160"/>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tc>
      </w:tr>
      <w:tr w:rsidR="001B7C57">
        <w:trPr>
          <w:trHeight w:val="69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szCs w:val="24"/>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spacing w:before="3"/>
              <w:ind w:left="0" w:right="98"/>
              <w:jc w:val="both"/>
              <w:rPr>
                <w:b/>
                <w:sz w:val="24"/>
                <w:szCs w:val="24"/>
              </w:rPr>
            </w:pPr>
            <w:r>
              <w:rPr>
                <w:b/>
                <w:bCs/>
                <w:sz w:val="24"/>
                <w:szCs w:val="24"/>
                <w:lang w:val="kk-KZ"/>
              </w:rPr>
              <w:t>Семинар сабағы.</w:t>
            </w:r>
            <w:r>
              <w:rPr>
                <w:sz w:val="24"/>
                <w:szCs w:val="24"/>
                <w:lang w:val="kk-KZ"/>
              </w:rPr>
              <w:t xml:space="preserve"> Жер қатынастарын реттеу саласындағы Қазақстан Республикасының ТМД елдерімен құқықтық қарым-қатынасы. Екі жақты келісімдер, дауларды шешу тәртібі. Қазақстан Республикасының Халықаралық ұйымдарға, халықаралық конвенцияларға және қоршаған ортаны қорғау </w:t>
            </w:r>
            <w:r>
              <w:rPr>
                <w:sz w:val="24"/>
                <w:szCs w:val="24"/>
                <w:lang w:val="kk-KZ"/>
              </w:rPr>
              <w:lastRenderedPageBreak/>
              <w:t>турал</w:t>
            </w:r>
            <w:r>
              <w:rPr>
                <w:sz w:val="24"/>
                <w:szCs w:val="24"/>
                <w:lang w:val="kk-KZ"/>
              </w:rPr>
              <w:t xml:space="preserve">ы бағдарламаларға қатысуы БҰҰ-ның шөл басумен күресу туралы Конвенциясы (1994 ж). </w:t>
            </w:r>
            <w:proofErr w:type="spellStart"/>
            <w:r>
              <w:rPr>
                <w:sz w:val="24"/>
                <w:szCs w:val="24"/>
              </w:rPr>
              <w:t>Жер</w:t>
            </w:r>
            <w:proofErr w:type="spellEnd"/>
            <w:r>
              <w:rPr>
                <w:sz w:val="24"/>
                <w:szCs w:val="24"/>
              </w:rPr>
              <w:t xml:space="preserve"> </w:t>
            </w:r>
            <w:proofErr w:type="spellStart"/>
            <w:r>
              <w:rPr>
                <w:sz w:val="24"/>
                <w:szCs w:val="24"/>
              </w:rPr>
              <w:t>қатынастарын</w:t>
            </w:r>
            <w:proofErr w:type="spellEnd"/>
            <w:r>
              <w:rPr>
                <w:sz w:val="24"/>
                <w:szCs w:val="24"/>
              </w:rPr>
              <w:t xml:space="preserve"> </w:t>
            </w:r>
            <w:proofErr w:type="spellStart"/>
            <w:r>
              <w:rPr>
                <w:sz w:val="24"/>
                <w:szCs w:val="24"/>
              </w:rPr>
              <w:t>жекелеген</w:t>
            </w:r>
            <w:proofErr w:type="spellEnd"/>
            <w:r>
              <w:rPr>
                <w:sz w:val="24"/>
                <w:szCs w:val="24"/>
              </w:rPr>
              <w:t xml:space="preserve"> </w:t>
            </w:r>
            <w:proofErr w:type="spellStart"/>
            <w:r>
              <w:rPr>
                <w:sz w:val="24"/>
                <w:szCs w:val="24"/>
              </w:rPr>
              <w:t>мемлекеттерде</w:t>
            </w:r>
            <w:proofErr w:type="spellEnd"/>
            <w:r>
              <w:rPr>
                <w:sz w:val="24"/>
                <w:szCs w:val="24"/>
              </w:rPr>
              <w:t xml:space="preserve"> </w:t>
            </w:r>
            <w:proofErr w:type="spellStart"/>
            <w:r>
              <w:rPr>
                <w:sz w:val="24"/>
                <w:szCs w:val="24"/>
              </w:rPr>
              <w:t>құқықтық</w:t>
            </w:r>
            <w:proofErr w:type="spellEnd"/>
            <w:r>
              <w:rPr>
                <w:sz w:val="24"/>
                <w:szCs w:val="24"/>
              </w:rPr>
              <w:t xml:space="preserve"> </w:t>
            </w:r>
            <w:proofErr w:type="spellStart"/>
            <w:r>
              <w:rPr>
                <w:sz w:val="24"/>
                <w:szCs w:val="24"/>
              </w:rPr>
              <w:t>реттеу</w:t>
            </w:r>
            <w:proofErr w:type="spellEnd"/>
            <w:r>
              <w:rPr>
                <w:sz w:val="24"/>
                <w:szCs w:val="24"/>
              </w:rPr>
              <w:t xml:space="preserve"> </w:t>
            </w:r>
            <w:proofErr w:type="spellStart"/>
            <w:r>
              <w:rPr>
                <w:sz w:val="24"/>
                <w:szCs w:val="24"/>
              </w:rPr>
              <w:t>ерекшеліктері</w:t>
            </w:r>
            <w:proofErr w:type="spellEnd"/>
            <w:r>
              <w:rPr>
                <w:sz w:val="24"/>
                <w:szCs w:val="24"/>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ЖИ5.1</w:t>
            </w:r>
          </w:p>
          <w:p w:rsidR="001B7C57" w:rsidRDefault="00A72B48">
            <w:pPr>
              <w:rPr>
                <w:szCs w:val="24"/>
              </w:rPr>
            </w:pPr>
            <w:r>
              <w:rPr>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spacing w:after="160"/>
              <w:jc w:val="center"/>
              <w:rPr>
                <w:szCs w:val="24"/>
              </w:rPr>
            </w:pPr>
            <w:r>
              <w:rPr>
                <w:szCs w:val="24"/>
              </w:rPr>
              <w:t>8</w:t>
            </w:r>
          </w:p>
          <w:p w:rsidR="001B7C57" w:rsidRDefault="001B7C57">
            <w:pPr>
              <w:spacing w:after="160"/>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rPr>
                <w:szCs w:val="24"/>
              </w:rPr>
            </w:pPr>
            <w:r>
              <w:rPr>
                <w:szCs w:val="24"/>
              </w:rPr>
              <w:t xml:space="preserve">MS Zoom да вебинар </w:t>
            </w:r>
          </w:p>
        </w:tc>
      </w:tr>
      <w:tr w:rsidR="001B7C57">
        <w:trPr>
          <w:trHeight w:val="55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lang w:val="en-US"/>
              </w:rPr>
            </w:pPr>
            <w:r>
              <w:rPr>
                <w:szCs w:val="24"/>
                <w:lang w:val="en-US"/>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rPr>
            </w:pPr>
            <w:r>
              <w:rPr>
                <w:b/>
                <w:color w:val="201F1E"/>
                <w:szCs w:val="24"/>
                <w:shd w:val="clear" w:color="auto" w:fill="FFFFFF"/>
              </w:rPr>
              <w:t>СОӨЖ 3. СӨЖ 3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b/>
                <w:szCs w:val="24"/>
              </w:rPr>
            </w:pPr>
          </w:p>
        </w:tc>
      </w:tr>
      <w:tr w:rsidR="001B7C57">
        <w:trPr>
          <w:trHeight w:val="55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szCs w:val="24"/>
                <w:lang w:val="en-US"/>
              </w:rPr>
            </w:pPr>
            <w:r>
              <w:rPr>
                <w:szCs w:val="24"/>
                <w:lang w:val="en-US"/>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pStyle w:val="TableParagraph"/>
              <w:ind w:left="0" w:right="580"/>
              <w:rPr>
                <w:sz w:val="24"/>
                <w:szCs w:val="24"/>
                <w:lang w:val="kk-KZ"/>
              </w:rPr>
            </w:pPr>
            <w:r>
              <w:rPr>
                <w:b/>
                <w:sz w:val="24"/>
                <w:szCs w:val="24"/>
                <w:lang w:val="en-US"/>
              </w:rPr>
              <w:t xml:space="preserve">3 </w:t>
            </w:r>
            <w:r>
              <w:rPr>
                <w:b/>
                <w:sz w:val="24"/>
                <w:szCs w:val="24"/>
              </w:rPr>
              <w:t>СӨЖ</w:t>
            </w:r>
            <w:r>
              <w:rPr>
                <w:b/>
                <w:sz w:val="24"/>
                <w:szCs w:val="24"/>
                <w:lang w:val="en-US"/>
              </w:rPr>
              <w:t xml:space="preserve"> </w:t>
            </w:r>
            <w:proofErr w:type="spellStart"/>
            <w:r>
              <w:rPr>
                <w:b/>
                <w:sz w:val="24"/>
                <w:szCs w:val="24"/>
              </w:rPr>
              <w:t>қабылдау</w:t>
            </w:r>
            <w:proofErr w:type="spellEnd"/>
            <w:r>
              <w:rPr>
                <w:b/>
                <w:sz w:val="24"/>
                <w:szCs w:val="24"/>
                <w:lang w:val="en-US"/>
              </w:rPr>
              <w:t xml:space="preserve">, </w:t>
            </w:r>
            <w:proofErr w:type="spellStart"/>
            <w:r>
              <w:rPr>
                <w:b/>
                <w:sz w:val="24"/>
                <w:szCs w:val="24"/>
              </w:rPr>
              <w:t>Тақырыбы</w:t>
            </w:r>
            <w:proofErr w:type="spellEnd"/>
            <w:r>
              <w:rPr>
                <w:b/>
                <w:sz w:val="24"/>
                <w:szCs w:val="24"/>
                <w:lang w:val="en-US"/>
              </w:rPr>
              <w:t xml:space="preserve">: </w:t>
            </w:r>
            <w:proofErr w:type="spellStart"/>
            <w:r>
              <w:rPr>
                <w:sz w:val="24"/>
                <w:szCs w:val="24"/>
              </w:rPr>
              <w:t>Шетел</w:t>
            </w:r>
            <w:proofErr w:type="spellEnd"/>
            <w:r>
              <w:rPr>
                <w:sz w:val="24"/>
                <w:szCs w:val="24"/>
                <w:lang w:val="en-US"/>
              </w:rPr>
              <w:t xml:space="preserve"> </w:t>
            </w:r>
            <w:proofErr w:type="spellStart"/>
            <w:r>
              <w:rPr>
                <w:sz w:val="24"/>
                <w:szCs w:val="24"/>
              </w:rPr>
              <w:t>мемлекеттерінің</w:t>
            </w:r>
            <w:proofErr w:type="spellEnd"/>
            <w:r>
              <w:rPr>
                <w:sz w:val="24"/>
                <w:szCs w:val="24"/>
                <w:lang w:val="en-US"/>
              </w:rPr>
              <w:t xml:space="preserve"> </w:t>
            </w:r>
            <w:proofErr w:type="spellStart"/>
            <w:r>
              <w:rPr>
                <w:sz w:val="24"/>
                <w:szCs w:val="24"/>
              </w:rPr>
              <w:t>жерге</w:t>
            </w:r>
            <w:proofErr w:type="spellEnd"/>
            <w:r>
              <w:rPr>
                <w:sz w:val="24"/>
                <w:szCs w:val="24"/>
                <w:lang w:val="en-US"/>
              </w:rPr>
              <w:t xml:space="preserve"> </w:t>
            </w:r>
            <w:proofErr w:type="spellStart"/>
            <w:r>
              <w:rPr>
                <w:sz w:val="24"/>
                <w:szCs w:val="24"/>
              </w:rPr>
              <w:t>меншік</w:t>
            </w:r>
            <w:proofErr w:type="spellEnd"/>
            <w:r>
              <w:rPr>
                <w:sz w:val="24"/>
                <w:szCs w:val="24"/>
                <w:lang w:val="en-US"/>
              </w:rPr>
              <w:t xml:space="preserve"> </w:t>
            </w:r>
            <w:proofErr w:type="spellStart"/>
            <w:r>
              <w:rPr>
                <w:sz w:val="24"/>
                <w:szCs w:val="24"/>
              </w:rPr>
              <w:t>құқығы</w:t>
            </w:r>
            <w:proofErr w:type="spellEnd"/>
            <w:r>
              <w:rPr>
                <w:sz w:val="24"/>
                <w:szCs w:val="24"/>
                <w:lang w:val="en-US"/>
              </w:rPr>
              <w:t>.</w:t>
            </w:r>
            <w:r>
              <w:rPr>
                <w:sz w:val="24"/>
                <w:szCs w:val="24"/>
                <w:lang w:val="kk-KZ"/>
              </w:rPr>
              <w:t xml:space="preserve"> Шет елдер мен ҚР заңдылығын салыстыру. (жеке мемлекеттерге презентация жасау).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Презентация</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szCs w:val="24"/>
              </w:rPr>
            </w:pPr>
            <w:r>
              <w:rPr>
                <w:szCs w:val="24"/>
              </w:rPr>
              <w:t>Универ жүйесі</w:t>
            </w:r>
          </w:p>
        </w:tc>
      </w:tr>
      <w:tr w:rsidR="001B7C57">
        <w:trPr>
          <w:trHeight w:val="28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both"/>
              <w:rPr>
                <w:b/>
                <w:szCs w:val="24"/>
              </w:rPr>
            </w:pPr>
            <w:r>
              <w:rPr>
                <w:b/>
                <w:szCs w:val="24"/>
              </w:rPr>
              <w:t xml:space="preserve">АБ </w:t>
            </w:r>
            <w:r>
              <w:rPr>
                <w:b/>
                <w:szCs w:val="24"/>
                <w:lang w:val="el-GR"/>
              </w:rPr>
              <w:t>2</w:t>
            </w:r>
            <w:r>
              <w:rPr>
                <w:b/>
                <w:szCs w:val="24"/>
              </w:rPr>
              <w:t xml:space="preserve">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b/>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b/>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both"/>
              <w:rPr>
                <w:b/>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A72B48">
            <w:pPr>
              <w:jc w:val="center"/>
              <w:rPr>
                <w:b/>
                <w:szCs w:val="24"/>
              </w:rPr>
            </w:pPr>
            <w:r>
              <w:rPr>
                <w:b/>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7C57" w:rsidRDefault="001B7C57">
            <w:pPr>
              <w:jc w:val="center"/>
              <w:rPr>
                <w:b/>
                <w:szCs w:val="24"/>
              </w:rPr>
            </w:pPr>
          </w:p>
        </w:tc>
      </w:tr>
    </w:tbl>
    <w:p w:rsidR="001B7C57" w:rsidRDefault="001B7C57">
      <w:pPr>
        <w:rPr>
          <w:szCs w:val="24"/>
        </w:rPr>
      </w:pPr>
    </w:p>
    <w:p w:rsidR="001B7C57" w:rsidRDefault="001B7C57">
      <w:pPr>
        <w:ind w:right="-1"/>
        <w:rPr>
          <w:szCs w:val="24"/>
          <w:lang w:val="en-US"/>
        </w:rPr>
      </w:pPr>
    </w:p>
    <w:p w:rsidR="001B7C57" w:rsidRPr="00A72B48" w:rsidRDefault="00A72B48">
      <w:pPr>
        <w:rPr>
          <w:szCs w:val="24"/>
        </w:rPr>
      </w:pPr>
      <w:r>
        <w:rPr>
          <w:szCs w:val="24"/>
        </w:rPr>
        <w:t>Оқытушы                                            Умбетов М.Н.</w:t>
      </w:r>
      <w:bookmarkStart w:id="0" w:name="_GoBack"/>
      <w:bookmarkEnd w:id="0"/>
    </w:p>
    <w:p w:rsidR="001B7C57" w:rsidRDefault="00A72B48">
      <w:pPr>
        <w:rPr>
          <w:szCs w:val="24"/>
        </w:rPr>
      </w:pPr>
      <w:r>
        <w:rPr>
          <w:szCs w:val="24"/>
        </w:rPr>
        <w:t>Декан                                                   Байдельдинов Д.Л.</w:t>
      </w:r>
    </w:p>
    <w:p w:rsidR="001B7C57" w:rsidRDefault="00A72B48">
      <w:pPr>
        <w:rPr>
          <w:szCs w:val="24"/>
        </w:rPr>
      </w:pPr>
      <w:r>
        <w:rPr>
          <w:szCs w:val="24"/>
        </w:rPr>
        <w:t>Каф. меңгерушісі                               Жатканбаева А. Е.</w:t>
      </w:r>
    </w:p>
    <w:p w:rsidR="001B7C57" w:rsidRDefault="00A72B48">
      <w:pPr>
        <w:rPr>
          <w:szCs w:val="24"/>
        </w:rPr>
      </w:pPr>
      <w:r>
        <w:rPr>
          <w:szCs w:val="24"/>
        </w:rPr>
        <w:t>Әдістемелік</w:t>
      </w:r>
      <w:r>
        <w:rPr>
          <w:szCs w:val="24"/>
        </w:rPr>
        <w:t xml:space="preserve"> </w:t>
      </w:r>
    </w:p>
    <w:p w:rsidR="001B7C57" w:rsidRDefault="00A72B48">
      <w:pPr>
        <w:rPr>
          <w:szCs w:val="24"/>
        </w:rPr>
      </w:pPr>
      <w:r>
        <w:rPr>
          <w:szCs w:val="24"/>
        </w:rPr>
        <w:t>кеңес төрайымы                                 Урисбаева А.А.</w:t>
      </w:r>
    </w:p>
    <w:p w:rsidR="001B7C57" w:rsidRDefault="001B7C57">
      <w:pPr>
        <w:ind w:right="-1"/>
        <w:rPr>
          <w:szCs w:val="24"/>
        </w:rPr>
      </w:pPr>
    </w:p>
    <w:p w:rsidR="001B7C57" w:rsidRDefault="001B7C57">
      <w:pPr>
        <w:ind w:right="-1"/>
        <w:rPr>
          <w:szCs w:val="24"/>
        </w:rPr>
      </w:pPr>
    </w:p>
    <w:p w:rsidR="001B7C57" w:rsidRDefault="001B7C57">
      <w:pPr>
        <w:ind w:right="-1"/>
        <w:rPr>
          <w:szCs w:val="24"/>
        </w:rPr>
      </w:pPr>
    </w:p>
    <w:p w:rsidR="001B7C57" w:rsidRDefault="001B7C57">
      <w:pPr>
        <w:ind w:right="-1"/>
        <w:rPr>
          <w:szCs w:val="24"/>
        </w:rPr>
      </w:pPr>
    </w:p>
    <w:sectPr w:rsidR="001B7C57">
      <w:pgSz w:w="11906"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default"/>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E1553"/>
    <w:multiLevelType w:val="hybridMultilevel"/>
    <w:tmpl w:val="7AF8DBE8"/>
    <w:name w:val="Нумерованный список 2"/>
    <w:lvl w:ilvl="0" w:tplc="D5CEC6D8">
      <w:numFmt w:val="bullet"/>
      <w:lvlText w:val=""/>
      <w:lvlJc w:val="left"/>
      <w:pPr>
        <w:ind w:left="360" w:firstLine="0"/>
      </w:pPr>
      <w:rPr>
        <w:rFonts w:ascii="Wingdings" w:hAnsi="Wingdings"/>
      </w:rPr>
    </w:lvl>
    <w:lvl w:ilvl="1" w:tplc="CDDE67B8">
      <w:numFmt w:val="bullet"/>
      <w:lvlText w:val=""/>
      <w:lvlJc w:val="left"/>
      <w:pPr>
        <w:ind w:left="1080" w:firstLine="0"/>
      </w:pPr>
      <w:rPr>
        <w:rFonts w:ascii="Wingdings" w:hAnsi="Wingdings"/>
      </w:rPr>
    </w:lvl>
    <w:lvl w:ilvl="2" w:tplc="9C5E2F0C">
      <w:numFmt w:val="bullet"/>
      <w:lvlText w:val=""/>
      <w:lvlJc w:val="left"/>
      <w:pPr>
        <w:ind w:left="1800" w:firstLine="0"/>
      </w:pPr>
      <w:rPr>
        <w:rFonts w:ascii="Wingdings" w:hAnsi="Wingdings"/>
      </w:rPr>
    </w:lvl>
    <w:lvl w:ilvl="3" w:tplc="606445EA">
      <w:numFmt w:val="bullet"/>
      <w:lvlText w:val=""/>
      <w:lvlJc w:val="left"/>
      <w:pPr>
        <w:ind w:left="2520" w:firstLine="0"/>
      </w:pPr>
      <w:rPr>
        <w:rFonts w:ascii="Wingdings" w:hAnsi="Wingdings"/>
      </w:rPr>
    </w:lvl>
    <w:lvl w:ilvl="4" w:tplc="795E9BD0">
      <w:numFmt w:val="bullet"/>
      <w:lvlText w:val=""/>
      <w:lvlJc w:val="left"/>
      <w:pPr>
        <w:ind w:left="3240" w:firstLine="0"/>
      </w:pPr>
      <w:rPr>
        <w:rFonts w:ascii="Wingdings" w:hAnsi="Wingdings"/>
      </w:rPr>
    </w:lvl>
    <w:lvl w:ilvl="5" w:tplc="EB3CDA6E">
      <w:numFmt w:val="bullet"/>
      <w:lvlText w:val=""/>
      <w:lvlJc w:val="left"/>
      <w:pPr>
        <w:ind w:left="3960" w:firstLine="0"/>
      </w:pPr>
      <w:rPr>
        <w:rFonts w:ascii="Wingdings" w:hAnsi="Wingdings"/>
      </w:rPr>
    </w:lvl>
    <w:lvl w:ilvl="6" w:tplc="67C42B76">
      <w:numFmt w:val="bullet"/>
      <w:lvlText w:val=""/>
      <w:lvlJc w:val="left"/>
      <w:pPr>
        <w:ind w:left="4680" w:firstLine="0"/>
      </w:pPr>
      <w:rPr>
        <w:rFonts w:ascii="Wingdings" w:hAnsi="Wingdings"/>
      </w:rPr>
    </w:lvl>
    <w:lvl w:ilvl="7" w:tplc="C25A9164">
      <w:numFmt w:val="bullet"/>
      <w:lvlText w:val=""/>
      <w:lvlJc w:val="left"/>
      <w:pPr>
        <w:ind w:left="5400" w:firstLine="0"/>
      </w:pPr>
      <w:rPr>
        <w:rFonts w:ascii="Wingdings" w:hAnsi="Wingdings"/>
      </w:rPr>
    </w:lvl>
    <w:lvl w:ilvl="8" w:tplc="4B02EA42">
      <w:numFmt w:val="bullet"/>
      <w:lvlText w:val=""/>
      <w:lvlJc w:val="left"/>
      <w:pPr>
        <w:ind w:left="6120" w:firstLine="0"/>
      </w:pPr>
      <w:rPr>
        <w:rFonts w:ascii="Wingdings" w:hAnsi="Wingdings"/>
      </w:rPr>
    </w:lvl>
  </w:abstractNum>
  <w:abstractNum w:abstractNumId="1" w15:restartNumberingAfterBreak="0">
    <w:nsid w:val="2D973638"/>
    <w:multiLevelType w:val="hybridMultilevel"/>
    <w:tmpl w:val="6B4A5AAE"/>
    <w:lvl w:ilvl="0" w:tplc="4E6E35A2">
      <w:numFmt w:val="none"/>
      <w:lvlText w:val=""/>
      <w:lvlJc w:val="left"/>
      <w:pPr>
        <w:tabs>
          <w:tab w:val="num" w:pos="360"/>
        </w:tabs>
        <w:ind w:left="360" w:hanging="360"/>
      </w:pPr>
    </w:lvl>
    <w:lvl w:ilvl="1" w:tplc="08A4B796">
      <w:numFmt w:val="none"/>
      <w:lvlText w:val=""/>
      <w:lvlJc w:val="left"/>
      <w:pPr>
        <w:tabs>
          <w:tab w:val="num" w:pos="360"/>
        </w:tabs>
        <w:ind w:left="360" w:hanging="360"/>
      </w:pPr>
    </w:lvl>
    <w:lvl w:ilvl="2" w:tplc="759A0252">
      <w:numFmt w:val="none"/>
      <w:lvlText w:val=""/>
      <w:lvlJc w:val="left"/>
      <w:pPr>
        <w:tabs>
          <w:tab w:val="num" w:pos="360"/>
        </w:tabs>
        <w:ind w:left="360" w:hanging="360"/>
      </w:pPr>
    </w:lvl>
    <w:lvl w:ilvl="3" w:tplc="74A200D0">
      <w:numFmt w:val="none"/>
      <w:lvlText w:val=""/>
      <w:lvlJc w:val="left"/>
      <w:pPr>
        <w:tabs>
          <w:tab w:val="num" w:pos="360"/>
        </w:tabs>
        <w:ind w:left="360" w:hanging="360"/>
      </w:pPr>
    </w:lvl>
    <w:lvl w:ilvl="4" w:tplc="70D4CFDA">
      <w:numFmt w:val="none"/>
      <w:lvlText w:val=""/>
      <w:lvlJc w:val="left"/>
      <w:pPr>
        <w:tabs>
          <w:tab w:val="num" w:pos="360"/>
        </w:tabs>
        <w:ind w:left="360" w:hanging="360"/>
      </w:pPr>
    </w:lvl>
    <w:lvl w:ilvl="5" w:tplc="9AE4B3B0">
      <w:numFmt w:val="none"/>
      <w:lvlText w:val=""/>
      <w:lvlJc w:val="left"/>
      <w:pPr>
        <w:tabs>
          <w:tab w:val="num" w:pos="360"/>
        </w:tabs>
        <w:ind w:left="360" w:hanging="360"/>
      </w:pPr>
    </w:lvl>
    <w:lvl w:ilvl="6" w:tplc="DF4E6990">
      <w:numFmt w:val="none"/>
      <w:lvlText w:val=""/>
      <w:lvlJc w:val="left"/>
      <w:pPr>
        <w:tabs>
          <w:tab w:val="num" w:pos="360"/>
        </w:tabs>
        <w:ind w:left="360" w:hanging="360"/>
      </w:pPr>
    </w:lvl>
    <w:lvl w:ilvl="7" w:tplc="12F6AFE6">
      <w:numFmt w:val="none"/>
      <w:lvlText w:val=""/>
      <w:lvlJc w:val="left"/>
      <w:pPr>
        <w:tabs>
          <w:tab w:val="num" w:pos="360"/>
        </w:tabs>
        <w:ind w:left="360" w:hanging="360"/>
      </w:pPr>
    </w:lvl>
    <w:lvl w:ilvl="8" w:tplc="9A60CBEC">
      <w:numFmt w:val="none"/>
      <w:lvlText w:val=""/>
      <w:lvlJc w:val="left"/>
      <w:pPr>
        <w:tabs>
          <w:tab w:val="num" w:pos="360"/>
        </w:tabs>
        <w:ind w:left="360" w:hanging="360"/>
      </w:pPr>
    </w:lvl>
  </w:abstractNum>
  <w:abstractNum w:abstractNumId="2" w15:restartNumberingAfterBreak="0">
    <w:nsid w:val="48EF2BB0"/>
    <w:multiLevelType w:val="hybridMultilevel"/>
    <w:tmpl w:val="7DB864B0"/>
    <w:name w:val="Нумерованный список 1"/>
    <w:lvl w:ilvl="0" w:tplc="4DE26598">
      <w:numFmt w:val="bullet"/>
      <w:lvlText w:val=""/>
      <w:lvlJc w:val="left"/>
      <w:pPr>
        <w:ind w:left="1039" w:firstLine="0"/>
      </w:pPr>
      <w:rPr>
        <w:rFonts w:ascii="Symbol" w:eastAsia="Symbol" w:hAnsi="Symbol" w:cs="Symbol"/>
        <w:w w:val="100"/>
        <w:sz w:val="24"/>
        <w:szCs w:val="24"/>
        <w:lang w:val="ru-RU" w:eastAsia="ru-RU" w:bidi="ru-RU"/>
      </w:rPr>
    </w:lvl>
    <w:lvl w:ilvl="1" w:tplc="E0828064">
      <w:numFmt w:val="bullet"/>
      <w:lvlText w:val="•"/>
      <w:lvlJc w:val="left"/>
      <w:pPr>
        <w:ind w:left="1999" w:firstLine="0"/>
      </w:pPr>
      <w:rPr>
        <w:lang w:val="ru-RU" w:eastAsia="ru-RU" w:bidi="ru-RU"/>
      </w:rPr>
    </w:lvl>
    <w:lvl w:ilvl="2" w:tplc="17BCCD82">
      <w:numFmt w:val="bullet"/>
      <w:lvlText w:val="•"/>
      <w:lvlJc w:val="left"/>
      <w:pPr>
        <w:ind w:left="2950" w:firstLine="0"/>
      </w:pPr>
      <w:rPr>
        <w:lang w:val="ru-RU" w:eastAsia="ru-RU" w:bidi="ru-RU"/>
      </w:rPr>
    </w:lvl>
    <w:lvl w:ilvl="3" w:tplc="B20AE0CE">
      <w:numFmt w:val="bullet"/>
      <w:lvlText w:val="•"/>
      <w:lvlJc w:val="left"/>
      <w:pPr>
        <w:ind w:left="3900" w:firstLine="0"/>
      </w:pPr>
      <w:rPr>
        <w:lang w:val="ru-RU" w:eastAsia="ru-RU" w:bidi="ru-RU"/>
      </w:rPr>
    </w:lvl>
    <w:lvl w:ilvl="4" w:tplc="F6F0F648">
      <w:numFmt w:val="bullet"/>
      <w:lvlText w:val="•"/>
      <w:lvlJc w:val="left"/>
      <w:pPr>
        <w:ind w:left="4851" w:firstLine="0"/>
      </w:pPr>
      <w:rPr>
        <w:lang w:val="ru-RU" w:eastAsia="ru-RU" w:bidi="ru-RU"/>
      </w:rPr>
    </w:lvl>
    <w:lvl w:ilvl="5" w:tplc="DC62597C">
      <w:numFmt w:val="bullet"/>
      <w:lvlText w:val="•"/>
      <w:lvlJc w:val="left"/>
      <w:pPr>
        <w:ind w:left="5802" w:firstLine="0"/>
      </w:pPr>
      <w:rPr>
        <w:lang w:val="ru-RU" w:eastAsia="ru-RU" w:bidi="ru-RU"/>
      </w:rPr>
    </w:lvl>
    <w:lvl w:ilvl="6" w:tplc="73C863B2">
      <w:numFmt w:val="bullet"/>
      <w:lvlText w:val="•"/>
      <w:lvlJc w:val="left"/>
      <w:pPr>
        <w:ind w:left="6752" w:firstLine="0"/>
      </w:pPr>
      <w:rPr>
        <w:lang w:val="ru-RU" w:eastAsia="ru-RU" w:bidi="ru-RU"/>
      </w:rPr>
    </w:lvl>
    <w:lvl w:ilvl="7" w:tplc="4216B0A4">
      <w:numFmt w:val="bullet"/>
      <w:lvlText w:val="•"/>
      <w:lvlJc w:val="left"/>
      <w:pPr>
        <w:ind w:left="7703" w:firstLine="0"/>
      </w:pPr>
      <w:rPr>
        <w:lang w:val="ru-RU" w:eastAsia="ru-RU" w:bidi="ru-RU"/>
      </w:rPr>
    </w:lvl>
    <w:lvl w:ilvl="8" w:tplc="03BC8EAE">
      <w:numFmt w:val="bullet"/>
      <w:lvlText w:val="•"/>
      <w:lvlJc w:val="left"/>
      <w:pPr>
        <w:ind w:left="8654" w:firstLine="0"/>
      </w:pPr>
      <w:rPr>
        <w:lang w:val="ru-RU" w:eastAsia="ru-RU" w:bidi="ru-RU"/>
      </w:rPr>
    </w:lvl>
  </w:abstractNum>
  <w:abstractNum w:abstractNumId="3" w15:restartNumberingAfterBreak="0">
    <w:nsid w:val="4C4945BD"/>
    <w:multiLevelType w:val="hybridMultilevel"/>
    <w:tmpl w:val="555075E2"/>
    <w:name w:val="Нумерованный список 3"/>
    <w:lvl w:ilvl="0" w:tplc="E8FEEC9E">
      <w:numFmt w:val="bullet"/>
      <w:lvlText w:val=""/>
      <w:lvlJc w:val="left"/>
      <w:pPr>
        <w:ind w:left="360" w:firstLine="0"/>
      </w:pPr>
      <w:rPr>
        <w:rFonts w:ascii="Wingdings 2" w:hAnsi="Wingdings 2"/>
      </w:rPr>
    </w:lvl>
    <w:lvl w:ilvl="1" w:tplc="F16E9292">
      <w:numFmt w:val="bullet"/>
      <w:lvlText w:val=""/>
      <w:lvlJc w:val="left"/>
      <w:pPr>
        <w:ind w:left="1080" w:firstLine="0"/>
      </w:pPr>
      <w:rPr>
        <w:rFonts w:ascii="Wingdings 2" w:hAnsi="Wingdings 2"/>
      </w:rPr>
    </w:lvl>
    <w:lvl w:ilvl="2" w:tplc="5880B8F2">
      <w:numFmt w:val="bullet"/>
      <w:lvlText w:val=""/>
      <w:lvlJc w:val="left"/>
      <w:pPr>
        <w:ind w:left="1800" w:firstLine="0"/>
      </w:pPr>
      <w:rPr>
        <w:rFonts w:ascii="Wingdings 2" w:hAnsi="Wingdings 2"/>
      </w:rPr>
    </w:lvl>
    <w:lvl w:ilvl="3" w:tplc="CF42CC18">
      <w:numFmt w:val="bullet"/>
      <w:lvlText w:val=""/>
      <w:lvlJc w:val="left"/>
      <w:pPr>
        <w:ind w:left="2520" w:firstLine="0"/>
      </w:pPr>
      <w:rPr>
        <w:rFonts w:ascii="Wingdings 2" w:hAnsi="Wingdings 2"/>
      </w:rPr>
    </w:lvl>
    <w:lvl w:ilvl="4" w:tplc="639E03D2">
      <w:numFmt w:val="bullet"/>
      <w:lvlText w:val=""/>
      <w:lvlJc w:val="left"/>
      <w:pPr>
        <w:ind w:left="3240" w:firstLine="0"/>
      </w:pPr>
      <w:rPr>
        <w:rFonts w:ascii="Wingdings 2" w:hAnsi="Wingdings 2"/>
      </w:rPr>
    </w:lvl>
    <w:lvl w:ilvl="5" w:tplc="DFC08D34">
      <w:numFmt w:val="bullet"/>
      <w:lvlText w:val=""/>
      <w:lvlJc w:val="left"/>
      <w:pPr>
        <w:ind w:left="3960" w:firstLine="0"/>
      </w:pPr>
      <w:rPr>
        <w:rFonts w:ascii="Wingdings 2" w:hAnsi="Wingdings 2"/>
      </w:rPr>
    </w:lvl>
    <w:lvl w:ilvl="6" w:tplc="6C0A1F1C">
      <w:numFmt w:val="bullet"/>
      <w:lvlText w:val=""/>
      <w:lvlJc w:val="left"/>
      <w:pPr>
        <w:ind w:left="4680" w:firstLine="0"/>
      </w:pPr>
      <w:rPr>
        <w:rFonts w:ascii="Wingdings 2" w:hAnsi="Wingdings 2"/>
      </w:rPr>
    </w:lvl>
    <w:lvl w:ilvl="7" w:tplc="EDB6EE64">
      <w:numFmt w:val="bullet"/>
      <w:lvlText w:val=""/>
      <w:lvlJc w:val="left"/>
      <w:pPr>
        <w:ind w:left="5400" w:firstLine="0"/>
      </w:pPr>
      <w:rPr>
        <w:rFonts w:ascii="Wingdings 2" w:hAnsi="Wingdings 2"/>
      </w:rPr>
    </w:lvl>
    <w:lvl w:ilvl="8" w:tplc="1AF0E46E">
      <w:numFmt w:val="bullet"/>
      <w:lvlText w:val=""/>
      <w:lvlJc w:val="left"/>
      <w:pPr>
        <w:ind w:left="6120" w:firstLine="0"/>
      </w:pPr>
      <w:rPr>
        <w:rFonts w:ascii="Wingdings 2" w:hAnsi="Wingdings 2"/>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57"/>
    <w:rsid w:val="001B7C57"/>
    <w:rsid w:val="00A72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B332C-CC73-4D7D-8A2C-A475191B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8"/>
        <w:lang w:val="kk-K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qFormat/>
    <w:pPr>
      <w:widowControl w:val="0"/>
      <w:ind w:left="142"/>
      <w:outlineLvl w:val="0"/>
    </w:pPr>
    <w:rPr>
      <w:rFonts w:eastAsia="Times New Roman"/>
      <w:b/>
      <w:bCs/>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No Spacing"/>
    <w:qFormat/>
    <w:rPr>
      <w:rFonts w:ascii="Calibri" w:hAnsi="Calibri"/>
      <w:sz w:val="22"/>
      <w:szCs w:val="22"/>
      <w:lang w:val="ru-RU"/>
    </w:rPr>
  </w:style>
  <w:style w:type="paragraph" w:styleId="3">
    <w:name w:val="Body Text 3"/>
    <w:basedOn w:val="a"/>
    <w:qFormat/>
    <w:pPr>
      <w:spacing w:after="120"/>
    </w:pPr>
    <w:rPr>
      <w:rFonts w:eastAsia="Times New Roman"/>
      <w:sz w:val="16"/>
      <w:szCs w:val="16"/>
      <w:lang w:val="ru-RU" w:eastAsia="ru-RU"/>
    </w:rPr>
  </w:style>
  <w:style w:type="paragraph" w:styleId="a5">
    <w:name w:val="Body Text"/>
    <w:basedOn w:val="a"/>
    <w:qFormat/>
    <w:pPr>
      <w:spacing w:after="120"/>
    </w:pPr>
  </w:style>
  <w:style w:type="paragraph" w:styleId="a6">
    <w:name w:val="List Paragraph"/>
    <w:basedOn w:val="a"/>
    <w:qFormat/>
    <w:pPr>
      <w:widowControl w:val="0"/>
      <w:ind w:left="682"/>
    </w:pPr>
    <w:rPr>
      <w:rFonts w:eastAsia="Times New Roman"/>
      <w:sz w:val="22"/>
      <w:szCs w:val="22"/>
      <w:lang w:val="ru-RU" w:eastAsia="ru-RU" w:bidi="ru-RU"/>
    </w:rPr>
  </w:style>
  <w:style w:type="paragraph" w:customStyle="1" w:styleId="TableParagraph">
    <w:name w:val="Table Paragraph"/>
    <w:basedOn w:val="a"/>
    <w:qFormat/>
    <w:pPr>
      <w:widowControl w:val="0"/>
      <w:ind w:left="107"/>
    </w:pPr>
    <w:rPr>
      <w:rFonts w:eastAsia="Times New Roman"/>
      <w:sz w:val="22"/>
      <w:szCs w:val="22"/>
      <w:lang w:val="ru-RU" w:eastAsia="ru-RU" w:bidi="ru-RU"/>
    </w:rPr>
  </w:style>
  <w:style w:type="paragraph" w:customStyle="1" w:styleId="10">
    <w:name w:val="Обычный1"/>
    <w:qFormat/>
    <w:rPr>
      <w:lang w:val="ru-RU" w:eastAsia="ru-RU"/>
    </w:rPr>
  </w:style>
  <w:style w:type="character" w:customStyle="1" w:styleId="a7">
    <w:name w:val="Текст выноски Знак"/>
    <w:basedOn w:val="a0"/>
    <w:rPr>
      <w:rFonts w:ascii="Tahoma" w:eastAsia="Calibri" w:hAnsi="Tahoma" w:cs="Tahoma"/>
      <w:sz w:val="16"/>
      <w:szCs w:val="16"/>
      <w:lang w:eastAsia="kk-KZ"/>
    </w:rPr>
  </w:style>
  <w:style w:type="character" w:customStyle="1" w:styleId="30">
    <w:name w:val="Основной текст 3 Знак"/>
    <w:basedOn w:val="a0"/>
    <w:rPr>
      <w:rFonts w:eastAsia="Times New Roman"/>
      <w:sz w:val="16"/>
      <w:szCs w:val="16"/>
      <w:lang w:val="ru-RU" w:eastAsia="ru-RU"/>
    </w:rPr>
  </w:style>
  <w:style w:type="character" w:customStyle="1" w:styleId="a8">
    <w:name w:val="Основной текст Знак"/>
    <w:basedOn w:val="a0"/>
    <w:rPr>
      <w:rFonts w:ascii="Calibri" w:eastAsia="Calibri" w:hAnsi="Calibri" w:cs="Arial"/>
      <w:sz w:val="20"/>
      <w:szCs w:val="20"/>
      <w:lang w:eastAsia="kk-KZ"/>
    </w:rPr>
  </w:style>
  <w:style w:type="character" w:customStyle="1" w:styleId="11">
    <w:name w:val="Заголовок 1 Знак"/>
    <w:basedOn w:val="a0"/>
    <w:rPr>
      <w:rFonts w:eastAsia="Times New Roman"/>
      <w:b/>
      <w:bCs/>
      <w:szCs w:val="24"/>
      <w:lang w:val="ru-RU" w:eastAsia="ru-RU" w:bidi="ru-RU"/>
    </w:rPr>
  </w:style>
  <w:style w:type="character" w:customStyle="1" w:styleId="shorttext">
    <w:name w:val="short_text"/>
    <w:rPr>
      <w:rFonts w:ascii="Times New Roman" w:hAnsi="Times New Roman" w:cs="Times New Roman"/>
    </w:rPr>
  </w:style>
  <w:style w:type="character" w:styleId="a9">
    <w:name w:val="Hyperlink"/>
    <w:rPr>
      <w:color w:val="0000FF"/>
      <w:u w:val="single"/>
    </w:rPr>
  </w:style>
  <w:style w:type="character" w:customStyle="1" w:styleId="aa">
    <w:name w:val="Абзац списка Знак"/>
    <w:rPr>
      <w:rFonts w:eastAsia="Times New Roman"/>
      <w:sz w:val="22"/>
      <w:szCs w:val="22"/>
      <w:lang w:val="ru-RU" w:eastAsia="ru-RU" w:bidi="ru-RU"/>
    </w:rPr>
  </w:style>
  <w:style w:type="character" w:customStyle="1" w:styleId="UnresolvedMention">
    <w:name w:val="Unresolved Mention"/>
    <w:basedOn w:val="a0"/>
    <w:rPr>
      <w:color w:val="605E5C"/>
      <w:shd w:val="clear" w:color="auto" w:fill="E1DFDD"/>
    </w:rPr>
  </w:style>
  <w:style w:type="table" w:styleId="a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qazaq.madiy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2970</Words>
  <Characters>16934</Characters>
  <Application>Microsoft Office Word</Application>
  <DocSecurity>0</DocSecurity>
  <Lines>141</Lines>
  <Paragraphs>39</Paragraphs>
  <ScaleCrop>false</ScaleCrop>
  <Company/>
  <LinksUpToDate>false</LinksUpToDate>
  <CharactersWithSpaces>19865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Каканова Замира</cp:lastModifiedBy>
  <cp:revision>22</cp:revision>
  <dcterms:created xsi:type="dcterms:W3CDTF">2020-09-13T09:48:00Z</dcterms:created>
  <dcterms:modified xsi:type="dcterms:W3CDTF">2022-08-31T10:13:00Z</dcterms:modified>
</cp:coreProperties>
</file>